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314CE" w14:textId="77777777" w:rsidR="000D3333" w:rsidRPr="00D72021" w:rsidRDefault="000D3333" w:rsidP="000D3333">
      <w:pPr>
        <w:rPr>
          <w:b/>
          <w:sz w:val="28"/>
        </w:rPr>
      </w:pPr>
      <w:r w:rsidRPr="00D72021">
        <w:rPr>
          <w:b/>
          <w:sz w:val="28"/>
        </w:rPr>
        <w:t>Parallel rapid expression and purification of proteins for crystallography</w:t>
      </w:r>
    </w:p>
    <w:p w14:paraId="1811EDFE" w14:textId="77777777" w:rsidR="000D3333" w:rsidRPr="00D72021" w:rsidRDefault="00E425F3" w:rsidP="000D3333">
      <w:pPr>
        <w:rPr>
          <w:b/>
          <w:sz w:val="28"/>
        </w:rPr>
      </w:pPr>
      <w:proofErr w:type="spellStart"/>
      <w:r>
        <w:rPr>
          <w:b/>
          <w:sz w:val="28"/>
        </w:rPr>
        <w:t>PREPX</w:t>
      </w:r>
      <w:proofErr w:type="spellEnd"/>
      <w:r>
        <w:rPr>
          <w:b/>
          <w:sz w:val="28"/>
        </w:rPr>
        <w:t xml:space="preserve"> </w:t>
      </w:r>
      <w:r w:rsidR="00EF4891">
        <w:rPr>
          <w:b/>
          <w:sz w:val="28"/>
        </w:rPr>
        <w:t xml:space="preserve">large scale </w:t>
      </w:r>
      <w:r>
        <w:rPr>
          <w:b/>
          <w:sz w:val="28"/>
        </w:rPr>
        <w:t>(</w:t>
      </w:r>
      <w:r w:rsidR="00EF4891">
        <w:rPr>
          <w:b/>
          <w:sz w:val="28"/>
        </w:rPr>
        <w:t xml:space="preserve">1 </w:t>
      </w:r>
      <w:r w:rsidR="000D3333" w:rsidRPr="00D72021">
        <w:rPr>
          <w:b/>
          <w:sz w:val="28"/>
        </w:rPr>
        <w:t>L cultures)</w:t>
      </w:r>
    </w:p>
    <w:p w14:paraId="02E3E3DF" w14:textId="77777777" w:rsidR="000D3333" w:rsidRDefault="000D3333" w:rsidP="000D3333"/>
    <w:p w14:paraId="7BA99722" w14:textId="77777777" w:rsidR="000D3333" w:rsidRPr="000D3333" w:rsidRDefault="000D3333" w:rsidP="000D3333">
      <w:pPr>
        <w:rPr>
          <w:b/>
        </w:rPr>
      </w:pPr>
      <w:r w:rsidRPr="000D3333">
        <w:rPr>
          <w:b/>
        </w:rPr>
        <w:t>Materials</w:t>
      </w:r>
    </w:p>
    <w:p w14:paraId="3417EB3D" w14:textId="1589F84C" w:rsidR="000D3333" w:rsidRDefault="000D3333" w:rsidP="000D3333">
      <w:r>
        <w:t xml:space="preserve">His </w:t>
      </w:r>
      <w:proofErr w:type="spellStart"/>
      <w:r>
        <w:t>Gravitrap</w:t>
      </w:r>
      <w:proofErr w:type="spellEnd"/>
      <w:r>
        <w:t xml:space="preserve"> Ni columns from GE healthcare, £ 145 for 10 columns</w:t>
      </w:r>
      <w:r w:rsidR="00094D1B">
        <w:t>;</w:t>
      </w:r>
      <w:r>
        <w:t xml:space="preserve"> oracle supplier item 11564865</w:t>
      </w:r>
    </w:p>
    <w:p w14:paraId="14A865B2" w14:textId="77777777" w:rsidR="000D3333" w:rsidRDefault="00094D1B" w:rsidP="000D3333">
      <w:hyperlink r:id="rId5" w:history="1">
        <w:r w:rsidR="000D3333" w:rsidRPr="00D32821">
          <w:rPr>
            <w:rStyle w:val="Hyperlink"/>
          </w:rPr>
          <w:t>http://www.gelifesciences.com/webapp/wcs/stores/servlet/productById/en/GELifeSciences-uk/11003399</w:t>
        </w:r>
      </w:hyperlink>
    </w:p>
    <w:p w14:paraId="1B520BAC" w14:textId="77777777" w:rsidR="000D3333" w:rsidRDefault="000D3333" w:rsidP="000D3333"/>
    <w:p w14:paraId="35968D31" w14:textId="69072B69" w:rsidR="000D3333" w:rsidRDefault="000D3333" w:rsidP="000D3333">
      <w:proofErr w:type="spellStart"/>
      <w:r>
        <w:t>Labmate</w:t>
      </w:r>
      <w:proofErr w:type="spellEnd"/>
      <w:r>
        <w:t xml:space="preserve"> reservoirs to increase the load volume to </w:t>
      </w:r>
      <w:proofErr w:type="spellStart"/>
      <w:r>
        <w:t>40mL</w:t>
      </w:r>
      <w:proofErr w:type="spellEnd"/>
      <w:r>
        <w:t>, £ 22.54 for 10 adapters</w:t>
      </w:r>
      <w:r w:rsidR="00094D1B">
        <w:t>;</w:t>
      </w:r>
      <w:r>
        <w:t xml:space="preserve"> </w:t>
      </w:r>
      <w:r w:rsidR="00094D1B">
        <w:t>oracle</w:t>
      </w:r>
      <w:r w:rsidR="00094D1B">
        <w:t xml:space="preserve"> </w:t>
      </w:r>
      <w:r>
        <w:t xml:space="preserve">supplier item 11787819 </w:t>
      </w:r>
    </w:p>
    <w:p w14:paraId="6BB3641E" w14:textId="77777777" w:rsidR="000D3333" w:rsidRDefault="00094D1B" w:rsidP="000D3333">
      <w:hyperlink r:id="rId6" w:history="1">
        <w:r w:rsidR="000D3333" w:rsidRPr="00D32821">
          <w:rPr>
            <w:rStyle w:val="Hyperlink"/>
          </w:rPr>
          <w:t>http://www.gelifesciences.com/webapp/wcs/stores/servlet/productById/en/GELifeSciences-uk/18321603</w:t>
        </w:r>
      </w:hyperlink>
    </w:p>
    <w:p w14:paraId="5C14D280" w14:textId="77777777" w:rsidR="000D3333" w:rsidRDefault="000D3333" w:rsidP="000D3333"/>
    <w:p w14:paraId="25DC5F3B" w14:textId="53195700" w:rsidR="000D3333" w:rsidRDefault="000D3333" w:rsidP="000D3333">
      <w:r>
        <w:t xml:space="preserve">PD-10 spin adapters on the columns to stop them wobbling in the racks £ 9 </w:t>
      </w:r>
      <w:proofErr w:type="spellStart"/>
      <w:r>
        <w:t>ea</w:t>
      </w:r>
      <w:proofErr w:type="spellEnd"/>
      <w:r>
        <w:t xml:space="preserve"> for 10 adapters</w:t>
      </w:r>
      <w:r w:rsidR="00094D1B">
        <w:t>;</w:t>
      </w:r>
      <w:r>
        <w:t xml:space="preserve"> oracle supplier item 11717829 </w:t>
      </w:r>
    </w:p>
    <w:p w14:paraId="123E0F09" w14:textId="77777777" w:rsidR="000D3333" w:rsidRDefault="00094D1B" w:rsidP="000D3333">
      <w:hyperlink r:id="rId7" w:history="1">
        <w:r w:rsidR="000D3333" w:rsidRPr="00D32821">
          <w:rPr>
            <w:rStyle w:val="Hyperlink"/>
          </w:rPr>
          <w:t>http://www.gelifesciences.com/webapp/wcs/stores/servlet/productById/en/GELifeSciences-uk/28923245</w:t>
        </w:r>
      </w:hyperlink>
    </w:p>
    <w:p w14:paraId="71D39360" w14:textId="77777777" w:rsidR="000D3333" w:rsidRDefault="000D3333" w:rsidP="000D3333"/>
    <w:p w14:paraId="5CC9B22C" w14:textId="1AF7E5F5" w:rsidR="000D3333" w:rsidRDefault="000D3333" w:rsidP="000D3333">
      <w:proofErr w:type="spellStart"/>
      <w:r>
        <w:t>PD10</w:t>
      </w:r>
      <w:proofErr w:type="spellEnd"/>
      <w:r>
        <w:t xml:space="preserve"> columns £161 for 30 columns</w:t>
      </w:r>
      <w:r w:rsidR="00094D1B">
        <w:t>;</w:t>
      </w:r>
      <w:r>
        <w:t xml:space="preserve"> oracle supplier item 11768488 </w:t>
      </w:r>
    </w:p>
    <w:p w14:paraId="40C53C31" w14:textId="77777777" w:rsidR="000D3333" w:rsidRDefault="00094D1B" w:rsidP="000D3333">
      <w:hyperlink r:id="rId8" w:history="1">
        <w:r w:rsidR="000D3333" w:rsidRPr="00D32821">
          <w:rPr>
            <w:rStyle w:val="Hyperlink"/>
          </w:rPr>
          <w:t>http://www.gelifesciences.com/webapp/wcs/stores/servlet/catalog/en/GELifeSciences-uk/products/AlternativeProductStructure_17084/17085101</w:t>
        </w:r>
      </w:hyperlink>
    </w:p>
    <w:p w14:paraId="69A30774" w14:textId="77777777" w:rsidR="000D3333" w:rsidRDefault="000D3333" w:rsidP="000D3333"/>
    <w:p w14:paraId="2E61DD4F" w14:textId="1D418F54" w:rsidR="000D3333" w:rsidRDefault="000D3333" w:rsidP="000D3333">
      <w:r>
        <w:t xml:space="preserve">Nalgene 24 place 30 mm racks (5970-0030) £ 10 </w:t>
      </w:r>
      <w:proofErr w:type="spellStart"/>
      <w:r>
        <w:t>ea</w:t>
      </w:r>
      <w:proofErr w:type="spellEnd"/>
      <w:r w:rsidR="00094D1B">
        <w:t>;</w:t>
      </w:r>
      <w:bookmarkStart w:id="0" w:name="_GoBack"/>
      <w:bookmarkEnd w:id="0"/>
      <w:r>
        <w:t xml:space="preserve"> oracle supplier item 10644101 </w:t>
      </w:r>
    </w:p>
    <w:p w14:paraId="7B73F650" w14:textId="77777777" w:rsidR="000D3333" w:rsidRDefault="00094D1B" w:rsidP="000D3333">
      <w:hyperlink r:id="rId9" w:history="1">
        <w:r w:rsidR="00D72021" w:rsidRPr="00D32821">
          <w:rPr>
            <w:rStyle w:val="Hyperlink"/>
          </w:rPr>
          <w:t>http://www.thermoscientific.com/en/product/nalgene-unwire-test-tube-racks-resmer-manufacturing-technology.html</w:t>
        </w:r>
      </w:hyperlink>
    </w:p>
    <w:p w14:paraId="2ABD5A5E" w14:textId="77777777" w:rsidR="000D3333" w:rsidRDefault="000D3333" w:rsidP="000D3333"/>
    <w:p w14:paraId="3D409301" w14:textId="77777777" w:rsidR="000D3333" w:rsidRDefault="000D3333" w:rsidP="000D3333">
      <w:r>
        <w:t xml:space="preserve">Autoinduction TB from </w:t>
      </w:r>
      <w:proofErr w:type="spellStart"/>
      <w:r>
        <w:t>ForMedium</w:t>
      </w:r>
      <w:proofErr w:type="spellEnd"/>
      <w:r>
        <w:t xml:space="preserve"> (£50 for 1 Kg, around 20 L of medium, </w:t>
      </w:r>
      <w:proofErr w:type="spellStart"/>
      <w:r>
        <w:t>AIMTB0210</w:t>
      </w:r>
      <w:proofErr w:type="spellEnd"/>
      <w:r>
        <w:t xml:space="preserve">) </w:t>
      </w:r>
    </w:p>
    <w:p w14:paraId="71545272" w14:textId="77777777" w:rsidR="000D3333" w:rsidRDefault="00094D1B" w:rsidP="000D3333">
      <w:hyperlink r:id="rId10" w:history="1">
        <w:r w:rsidR="000D3333" w:rsidRPr="00D32821">
          <w:rPr>
            <w:rStyle w:val="Hyperlink"/>
          </w:rPr>
          <w:t>http://www.formedium.com/products/escherichia-coli-media/aim-auto-induction-medium/aim-terrific-broth-base-including-trace-elements.html</w:t>
        </w:r>
      </w:hyperlink>
      <w:r w:rsidR="000D3333">
        <w:t xml:space="preserve"> </w:t>
      </w:r>
    </w:p>
    <w:p w14:paraId="4AEBCB63" w14:textId="77777777" w:rsidR="000D3333" w:rsidRDefault="000D3333" w:rsidP="000D3333"/>
    <w:p w14:paraId="52E66510" w14:textId="77777777" w:rsidR="000D3333" w:rsidRDefault="00EF4891" w:rsidP="000D3333">
      <w:r>
        <w:t xml:space="preserve">2.5 L </w:t>
      </w:r>
      <w:proofErr w:type="spellStart"/>
      <w:r>
        <w:t>Ultrayield</w:t>
      </w:r>
      <w:proofErr w:type="spellEnd"/>
      <w:r>
        <w:t xml:space="preserve"> flasks from Thomson</w:t>
      </w:r>
    </w:p>
    <w:p w14:paraId="6BBFF751" w14:textId="77777777" w:rsidR="000D3333" w:rsidRDefault="00094D1B" w:rsidP="000D3333">
      <w:hyperlink r:id="rId11" w:history="1">
        <w:r w:rsidR="00EF4891" w:rsidRPr="00D32821">
          <w:rPr>
            <w:rStyle w:val="Hyperlink"/>
          </w:rPr>
          <w:t>https://www.generon.co.uk/flasks-for-e-coli-and-microbial-3798/ultra-yield-flask-2-5l-sterile-269000001.html</w:t>
        </w:r>
      </w:hyperlink>
    </w:p>
    <w:p w14:paraId="3E7FDCD5" w14:textId="77777777" w:rsidR="00EF4891" w:rsidRDefault="00EF4891" w:rsidP="000D3333"/>
    <w:p w14:paraId="4A479B57" w14:textId="77777777" w:rsidR="000D3333" w:rsidRDefault="000D3333" w:rsidP="000D3333">
      <w:r>
        <w:lastRenderedPageBreak/>
        <w:t>Optional but useful</w:t>
      </w:r>
    </w:p>
    <w:p w14:paraId="381F28C8" w14:textId="77777777" w:rsidR="000D3333" w:rsidRDefault="000D3333" w:rsidP="000D3333">
      <w:r>
        <w:t xml:space="preserve">Multitube </w:t>
      </w:r>
      <w:proofErr w:type="spellStart"/>
      <w:r>
        <w:t>vortexer</w:t>
      </w:r>
      <w:proofErr w:type="spellEnd"/>
    </w:p>
    <w:p w14:paraId="1E6C41C5" w14:textId="77777777" w:rsidR="000D3333" w:rsidRDefault="00094D1B" w:rsidP="000D3333">
      <w:hyperlink r:id="rId12" w:history="1">
        <w:r w:rsidR="000D3333" w:rsidRPr="00D32821">
          <w:rPr>
            <w:rStyle w:val="Hyperlink"/>
          </w:rPr>
          <w:t>http://www.benchmarkscientific.com/rpproducts/benchmixer-xl-vortex-mixer/</w:t>
        </w:r>
      </w:hyperlink>
    </w:p>
    <w:p w14:paraId="3A23F67D" w14:textId="77777777" w:rsidR="000D3333" w:rsidRDefault="000D3333" w:rsidP="000D3333"/>
    <w:p w14:paraId="10B3DDAC" w14:textId="77777777" w:rsidR="000D3333" w:rsidRPr="00D72021" w:rsidRDefault="000D3333" w:rsidP="000D3333">
      <w:pPr>
        <w:rPr>
          <w:b/>
          <w:sz w:val="28"/>
        </w:rPr>
      </w:pPr>
      <w:r w:rsidRPr="00D72021">
        <w:rPr>
          <w:b/>
          <w:sz w:val="28"/>
        </w:rPr>
        <w:t>Method overview</w:t>
      </w:r>
    </w:p>
    <w:p w14:paraId="5F4BD52B" w14:textId="77777777" w:rsidR="000D3333" w:rsidRDefault="000D3333" w:rsidP="000D3333">
      <w:r>
        <w:t>Standard workflow is expression via autoinduction followed by purification using IMAC/PD-10/</w:t>
      </w:r>
      <w:proofErr w:type="spellStart"/>
      <w:r>
        <w:t>revIMAC</w:t>
      </w:r>
      <w:proofErr w:type="spellEnd"/>
      <w:r>
        <w:t xml:space="preserve"> and serial gel filtration</w:t>
      </w:r>
    </w:p>
    <w:p w14:paraId="7B3DA99C" w14:textId="77777777" w:rsidR="000D3333" w:rsidRDefault="000D3333" w:rsidP="000D3333">
      <w:pPr>
        <w:jc w:val="center"/>
      </w:pPr>
    </w:p>
    <w:p w14:paraId="07A0C175" w14:textId="77777777" w:rsidR="000D3333" w:rsidRPr="00D72021" w:rsidRDefault="000D3333" w:rsidP="000D3333">
      <w:pPr>
        <w:rPr>
          <w:b/>
          <w:sz w:val="28"/>
        </w:rPr>
      </w:pPr>
      <w:r w:rsidRPr="00D72021">
        <w:rPr>
          <w:b/>
          <w:sz w:val="28"/>
        </w:rPr>
        <w:t>Expression</w:t>
      </w:r>
    </w:p>
    <w:p w14:paraId="3D2A5BAD" w14:textId="77777777" w:rsidR="000D3333" w:rsidRDefault="000D3333" w:rsidP="000D3333"/>
    <w:p w14:paraId="1D0BE234" w14:textId="77777777" w:rsidR="000D3333" w:rsidRPr="00D72021" w:rsidRDefault="00EF4891" w:rsidP="000D3333">
      <w:pPr>
        <w:rPr>
          <w:b/>
        </w:rPr>
      </w:pPr>
      <w:r>
        <w:rPr>
          <w:b/>
        </w:rPr>
        <w:t xml:space="preserve">Materials (1 </w:t>
      </w:r>
      <w:r w:rsidR="000D3333" w:rsidRPr="00D72021">
        <w:rPr>
          <w:b/>
        </w:rPr>
        <w:t>L cultures)</w:t>
      </w:r>
    </w:p>
    <w:p w14:paraId="6BF19D02" w14:textId="77777777" w:rsidR="000D3333" w:rsidRDefault="00EF4891" w:rsidP="000D3333">
      <w:r>
        <w:t>P</w:t>
      </w:r>
      <w:r w:rsidR="000D3333">
        <w:t xml:space="preserve">lates with </w:t>
      </w:r>
      <w:proofErr w:type="spellStart"/>
      <w:r w:rsidR="000D3333">
        <w:t>LB-agar+antibiotics</w:t>
      </w:r>
      <w:proofErr w:type="spellEnd"/>
    </w:p>
    <w:p w14:paraId="2F2157CE" w14:textId="77777777" w:rsidR="000D3333" w:rsidRDefault="00A642EE" w:rsidP="000D3333">
      <w:r>
        <w:t>1</w:t>
      </w:r>
      <w:r w:rsidR="000D3333">
        <w:t xml:space="preserve"> L of autoclaved autoinduction TB + 20 g/L glycerol + antibiotics</w:t>
      </w:r>
    </w:p>
    <w:p w14:paraId="2D3239E7" w14:textId="77777777" w:rsidR="000D3333" w:rsidRDefault="00A642EE" w:rsidP="000D3333">
      <w:r>
        <w:t>1</w:t>
      </w:r>
      <w:r w:rsidR="000D3333">
        <w:t xml:space="preserve"> mL of 10 % Antifoam 204 (Sigma) in ethanol </w:t>
      </w:r>
    </w:p>
    <w:p w14:paraId="7AE41201" w14:textId="77777777" w:rsidR="000D3333" w:rsidRDefault="00EF4891" w:rsidP="000D3333">
      <w:r>
        <w:t xml:space="preserve">2.5 </w:t>
      </w:r>
      <w:r w:rsidR="000D3333">
        <w:t xml:space="preserve">L </w:t>
      </w:r>
      <w:r>
        <w:t xml:space="preserve">Ultra Yield </w:t>
      </w:r>
      <w:r w:rsidR="000D3333">
        <w:t>flasks (fit</w:t>
      </w:r>
      <w:r>
        <w:t>t</w:t>
      </w:r>
      <w:r w:rsidR="000D3333">
        <w:t>ed with loose foil cover**)</w:t>
      </w:r>
    </w:p>
    <w:p w14:paraId="1A93AE52" w14:textId="77777777" w:rsidR="000D3333" w:rsidRDefault="000D3333" w:rsidP="000D3333"/>
    <w:p w14:paraId="2E93404E" w14:textId="77777777" w:rsidR="000D3333" w:rsidRPr="00D72021" w:rsidRDefault="000D3333" w:rsidP="000D3333">
      <w:pPr>
        <w:rPr>
          <w:b/>
        </w:rPr>
      </w:pPr>
      <w:r w:rsidRPr="00D72021">
        <w:rPr>
          <w:b/>
        </w:rPr>
        <w:t>Methods</w:t>
      </w:r>
    </w:p>
    <w:p w14:paraId="6216B2DF" w14:textId="77777777" w:rsidR="000D3333" w:rsidRDefault="000D3333" w:rsidP="00A642EE">
      <w:pPr>
        <w:pStyle w:val="ListParagraph"/>
        <w:numPr>
          <w:ilvl w:val="0"/>
          <w:numId w:val="8"/>
        </w:numPr>
      </w:pPr>
      <w:r>
        <w:t xml:space="preserve">Either transform </w:t>
      </w:r>
      <w:proofErr w:type="spellStart"/>
      <w:r>
        <w:t>BL21</w:t>
      </w:r>
      <w:proofErr w:type="spellEnd"/>
      <w:r>
        <w:t>[</w:t>
      </w:r>
      <w:proofErr w:type="spellStart"/>
      <w:r>
        <w:t>DE3</w:t>
      </w:r>
      <w:proofErr w:type="spellEnd"/>
      <w:r>
        <w:t>}</w:t>
      </w:r>
      <w:proofErr w:type="spellStart"/>
      <w:r>
        <w:t>R3</w:t>
      </w:r>
      <w:proofErr w:type="spellEnd"/>
      <w:r>
        <w:t xml:space="preserve"> with appropriate plasmid or streak from glycerol sto</w:t>
      </w:r>
      <w:r w:rsidR="00A642EE">
        <w:t>c</w:t>
      </w:r>
      <w:r>
        <w:t xml:space="preserve">k </w:t>
      </w:r>
      <w:r w:rsidR="00A642EE">
        <w:t>onto</w:t>
      </w:r>
      <w:r>
        <w:t xml:space="preserve"> agar plate and incubate o/n 37 °C*</w:t>
      </w:r>
    </w:p>
    <w:p w14:paraId="1BD8FA3E" w14:textId="77777777" w:rsidR="000D3333" w:rsidRDefault="000D3333" w:rsidP="00A642EE">
      <w:pPr>
        <w:pStyle w:val="ListParagraph"/>
        <w:numPr>
          <w:ilvl w:val="0"/>
          <w:numId w:val="8"/>
        </w:numPr>
      </w:pPr>
      <w:r>
        <w:t>Grow 1</w:t>
      </w:r>
      <w:r w:rsidR="00A642EE">
        <w:t>0</w:t>
      </w:r>
      <w:r>
        <w:t xml:space="preserve"> mL o/n in </w:t>
      </w:r>
      <w:r w:rsidR="00A642EE">
        <w:t>50 mL tube</w:t>
      </w:r>
      <w:r>
        <w:t xml:space="preserve"> of each clone</w:t>
      </w:r>
      <w:r w:rsidR="00D72021">
        <w:t xml:space="preserve"> in </w:t>
      </w:r>
      <w:proofErr w:type="spellStart"/>
      <w:r w:rsidR="00D72021">
        <w:t>superbroth</w:t>
      </w:r>
      <w:proofErr w:type="spellEnd"/>
      <w:r w:rsidR="00D72021">
        <w:t xml:space="preserve"> + 1 % glucose</w:t>
      </w:r>
      <w:r w:rsidR="00A642EE">
        <w:t xml:space="preserve"> + antibiotics</w:t>
      </w:r>
    </w:p>
    <w:p w14:paraId="6E04DF35" w14:textId="77777777" w:rsidR="000D3333" w:rsidRDefault="000D3333" w:rsidP="00A642EE">
      <w:pPr>
        <w:pStyle w:val="ListParagraph"/>
        <w:numPr>
          <w:ilvl w:val="0"/>
          <w:numId w:val="8"/>
        </w:numPr>
      </w:pPr>
      <w:r>
        <w:t>Use 1</w:t>
      </w:r>
      <w:r w:rsidR="00A642EE">
        <w:t xml:space="preserve">0 mL to inoculate 1 </w:t>
      </w:r>
      <w:r>
        <w:t>L AIM-TB (+ Antibiotics</w:t>
      </w:r>
      <w:r w:rsidR="00A642EE">
        <w:t xml:space="preserve"> + Antifoam 204</w:t>
      </w:r>
      <w:r>
        <w:t>) in baffled flask**</w:t>
      </w:r>
    </w:p>
    <w:p w14:paraId="4BF3E76B" w14:textId="77777777" w:rsidR="000D3333" w:rsidRDefault="000D3333" w:rsidP="00A642EE">
      <w:pPr>
        <w:pStyle w:val="ListParagraph"/>
        <w:numPr>
          <w:ilvl w:val="0"/>
          <w:numId w:val="8"/>
        </w:numPr>
      </w:pPr>
      <w:r>
        <w:t>Grow 4 h 37 °C 250 rpm shaking USE LOOSE FOIL COVER AS AERATION IS ESSENTIAL!</w:t>
      </w:r>
    </w:p>
    <w:p w14:paraId="6701D4C0" w14:textId="77777777" w:rsidR="000D3333" w:rsidRDefault="000D3333" w:rsidP="00A642EE">
      <w:pPr>
        <w:pStyle w:val="ListParagraph"/>
        <w:numPr>
          <w:ilvl w:val="0"/>
          <w:numId w:val="8"/>
        </w:numPr>
      </w:pPr>
      <w:r>
        <w:t xml:space="preserve">Grow 40-48 h 18 °C 250 rpm shaking </w:t>
      </w:r>
    </w:p>
    <w:p w14:paraId="4C4BC4A2" w14:textId="77777777" w:rsidR="000D3333" w:rsidRDefault="00A642EE" w:rsidP="00A642EE">
      <w:pPr>
        <w:pStyle w:val="ListParagraph"/>
        <w:numPr>
          <w:ilvl w:val="0"/>
          <w:numId w:val="8"/>
        </w:numPr>
      </w:pPr>
      <w:r>
        <w:t>Harvest</w:t>
      </w:r>
      <w:r w:rsidR="000D3333">
        <w:t xml:space="preserve"> at 4000 g 20 minutes 4 °C</w:t>
      </w:r>
    </w:p>
    <w:p w14:paraId="11C3507F" w14:textId="77777777" w:rsidR="00A642EE" w:rsidRDefault="00A642EE" w:rsidP="000D3333">
      <w:pPr>
        <w:pStyle w:val="ListParagraph"/>
        <w:numPr>
          <w:ilvl w:val="0"/>
          <w:numId w:val="8"/>
        </w:numPr>
      </w:pPr>
      <w:r>
        <w:t xml:space="preserve">Scrape out pellet and place in plastic </w:t>
      </w:r>
      <w:proofErr w:type="spellStart"/>
      <w:r>
        <w:t>polygrip</w:t>
      </w:r>
      <w:proofErr w:type="spellEnd"/>
      <w:r>
        <w:t xml:space="preserve"> bag and freeze -80 </w:t>
      </w:r>
      <w:r>
        <w:rPr>
          <w:rFonts w:ascii="Arial" w:hAnsi="Arial" w:cs="Arial"/>
        </w:rPr>
        <w:t>°</w:t>
      </w:r>
      <w:r>
        <w:t>C</w:t>
      </w:r>
    </w:p>
    <w:p w14:paraId="0CF3E338" w14:textId="77777777" w:rsidR="000D3333" w:rsidRDefault="00A642EE" w:rsidP="000D3333">
      <w:r>
        <w:t>Final WCW typically 50</w:t>
      </w:r>
      <w:r w:rsidR="000D3333">
        <w:t xml:space="preserve"> g</w:t>
      </w:r>
    </w:p>
    <w:p w14:paraId="03608EF9" w14:textId="77777777" w:rsidR="000D3333" w:rsidRDefault="000D3333" w:rsidP="000D3333">
      <w:r>
        <w:t>* Freshly transformed or re-streaked cells always give better yields than growing overnights directly from frozen glycerol stocks</w:t>
      </w:r>
    </w:p>
    <w:p w14:paraId="2A599FB4" w14:textId="77777777" w:rsidR="000D3333" w:rsidRDefault="000D3333" w:rsidP="000D3333">
      <w:r>
        <w:t xml:space="preserve">**an upturned </w:t>
      </w:r>
      <w:r w:rsidR="00A642EE">
        <w:t>50</w:t>
      </w:r>
      <w:r>
        <w:t xml:space="preserve">0 mL plastic beaker with a 2 mL microcentrifuge tube </w:t>
      </w:r>
      <w:r w:rsidR="00A642EE">
        <w:t>taped</w:t>
      </w:r>
      <w:r>
        <w:t xml:space="preserve"> to</w:t>
      </w:r>
      <w:r w:rsidR="00A642EE">
        <w:t xml:space="preserve"> the side of the flask to</w:t>
      </w:r>
      <w:r>
        <w:t xml:space="preserve"> act as a spacer can also be used</w:t>
      </w:r>
    </w:p>
    <w:p w14:paraId="4B508D8A" w14:textId="77777777" w:rsidR="00D72021" w:rsidRDefault="00D72021" w:rsidP="000D3333"/>
    <w:p w14:paraId="6C52B61B" w14:textId="77777777" w:rsidR="000D3333" w:rsidRPr="00D72021" w:rsidRDefault="000D3333" w:rsidP="000D3333">
      <w:pPr>
        <w:rPr>
          <w:b/>
          <w:sz w:val="28"/>
        </w:rPr>
      </w:pPr>
      <w:r w:rsidRPr="00D72021">
        <w:rPr>
          <w:b/>
          <w:sz w:val="28"/>
        </w:rPr>
        <w:t>Purification</w:t>
      </w:r>
    </w:p>
    <w:p w14:paraId="3C2114E2" w14:textId="77777777" w:rsidR="000D3333" w:rsidRDefault="000D3333" w:rsidP="000D3333"/>
    <w:p w14:paraId="5C2AEB4E" w14:textId="77777777" w:rsidR="000D3333" w:rsidRPr="00D72021" w:rsidRDefault="000D3333" w:rsidP="000D3333">
      <w:pPr>
        <w:rPr>
          <w:b/>
        </w:rPr>
      </w:pPr>
      <w:r w:rsidRPr="00D72021">
        <w:rPr>
          <w:b/>
        </w:rPr>
        <w:t>Materials</w:t>
      </w:r>
      <w:r w:rsidR="00D72021" w:rsidRPr="00D72021">
        <w:rPr>
          <w:b/>
        </w:rPr>
        <w:t xml:space="preserve"> </w:t>
      </w:r>
      <w:r w:rsidR="00A642EE">
        <w:rPr>
          <w:b/>
        </w:rPr>
        <w:t xml:space="preserve">(1 </w:t>
      </w:r>
      <w:r w:rsidR="00D72021" w:rsidRPr="00D72021">
        <w:rPr>
          <w:b/>
        </w:rPr>
        <w:t>L cultures)</w:t>
      </w:r>
    </w:p>
    <w:p w14:paraId="7591FAEE" w14:textId="77777777" w:rsidR="000D3333" w:rsidRDefault="00A642EE" w:rsidP="000D3333">
      <w:r>
        <w:lastRenderedPageBreak/>
        <w:t>1</w:t>
      </w:r>
      <w:r w:rsidR="000D3333">
        <w:t xml:space="preserve"> L of Base Buffer 10 mM HEPES, 5 % Glycerol, 500 mM NaCl, 0.5 mM TCEP, pH 7.5</w:t>
      </w:r>
    </w:p>
    <w:p w14:paraId="7C54765E" w14:textId="77777777" w:rsidR="000D3333" w:rsidRDefault="000D3333" w:rsidP="000D3333">
      <w:r>
        <w:t>100 mL of 3 M imidazole pH 7.5</w:t>
      </w:r>
    </w:p>
    <w:p w14:paraId="4F4DE25E" w14:textId="77777777" w:rsidR="000D3333" w:rsidRDefault="000D3333" w:rsidP="000D3333">
      <w:r>
        <w:t>100 mL of 10 % Triton X-100 in water</w:t>
      </w:r>
    </w:p>
    <w:p w14:paraId="79F2117A" w14:textId="77777777" w:rsidR="000D3333" w:rsidRDefault="000D3333" w:rsidP="000D3333">
      <w:r>
        <w:t>50 mg/mL Lysozyme solution (100 x)</w:t>
      </w:r>
    </w:p>
    <w:p w14:paraId="569573A6" w14:textId="77777777" w:rsidR="000D3333" w:rsidRDefault="000D3333" w:rsidP="000D3333">
      <w:r>
        <w:t xml:space="preserve">1 mg/mL homemade </w:t>
      </w:r>
      <w:proofErr w:type="spellStart"/>
      <w:r>
        <w:t>benzonase</w:t>
      </w:r>
      <w:proofErr w:type="spellEnd"/>
      <w:r>
        <w:t xml:space="preserve"> (</w:t>
      </w:r>
      <w:proofErr w:type="spellStart"/>
      <w:r>
        <w:t>1000x</w:t>
      </w:r>
      <w:proofErr w:type="spellEnd"/>
      <w:r>
        <w:t>)</w:t>
      </w:r>
    </w:p>
    <w:p w14:paraId="3E828ABC" w14:textId="77777777" w:rsidR="000D3333" w:rsidRDefault="00A642EE" w:rsidP="000D3333">
      <w:r>
        <w:t>2 x</w:t>
      </w:r>
      <w:r w:rsidR="000D3333">
        <w:t xml:space="preserve"> His </w:t>
      </w:r>
      <w:proofErr w:type="spellStart"/>
      <w:r w:rsidR="000D3333">
        <w:t>GraviTrap</w:t>
      </w:r>
      <w:proofErr w:type="spellEnd"/>
      <w:r w:rsidR="000D3333">
        <w:t xml:space="preserve"> column</w:t>
      </w:r>
      <w:r>
        <w:t>/L</w:t>
      </w:r>
      <w:r w:rsidR="000D3333">
        <w:t xml:space="preserve"> (GE healthcare) fitted with </w:t>
      </w:r>
      <w:proofErr w:type="spellStart"/>
      <w:r w:rsidR="000D3333">
        <w:t>LabMate</w:t>
      </w:r>
      <w:proofErr w:type="spellEnd"/>
      <w:r w:rsidR="000D3333">
        <w:t xml:space="preserve"> extender and PD-10 spin adapter</w:t>
      </w:r>
      <w:r w:rsidR="00D72021">
        <w:t xml:space="preserve"> in 24 place Nalgene rack</w:t>
      </w:r>
    </w:p>
    <w:p w14:paraId="31112990" w14:textId="77777777" w:rsidR="00D72021" w:rsidRDefault="00A642EE" w:rsidP="00D72021">
      <w:r>
        <w:t>2</w:t>
      </w:r>
      <w:r w:rsidR="000D3333">
        <w:t xml:space="preserve"> x </w:t>
      </w:r>
      <w:proofErr w:type="spellStart"/>
      <w:r w:rsidR="000D3333">
        <w:t>PD10</w:t>
      </w:r>
      <w:proofErr w:type="spellEnd"/>
      <w:r w:rsidR="000D3333">
        <w:t xml:space="preserve"> column</w:t>
      </w:r>
      <w:r>
        <w:t>/L</w:t>
      </w:r>
      <w:r w:rsidR="000D3333">
        <w:t xml:space="preserve"> fitted with </w:t>
      </w:r>
      <w:proofErr w:type="spellStart"/>
      <w:r w:rsidR="000D3333">
        <w:t>LabMate</w:t>
      </w:r>
      <w:proofErr w:type="spellEnd"/>
      <w:r w:rsidR="000D3333">
        <w:t xml:space="preserve"> extender and PD-10 spin adapter</w:t>
      </w:r>
      <w:r w:rsidR="00D72021">
        <w:t xml:space="preserve"> in 24 place Nalgene rack</w:t>
      </w:r>
    </w:p>
    <w:p w14:paraId="7A7435ED" w14:textId="77777777" w:rsidR="000D3333" w:rsidRDefault="00A642EE" w:rsidP="000D3333">
      <w:r>
        <w:t>2</w:t>
      </w:r>
      <w:r w:rsidR="00E425F3">
        <w:t xml:space="preserve"> x 50 mL</w:t>
      </w:r>
      <w:r>
        <w:t>/L</w:t>
      </w:r>
      <w:r w:rsidR="00E425F3">
        <w:t xml:space="preserve"> centrifuge tubes in in 24 place Nalgene rack</w:t>
      </w:r>
    </w:p>
    <w:p w14:paraId="5745C347" w14:textId="77777777" w:rsidR="000D3333" w:rsidRDefault="000D3333" w:rsidP="000D3333"/>
    <w:p w14:paraId="2A615023" w14:textId="77777777" w:rsidR="000D3333" w:rsidRPr="00E425F3" w:rsidRDefault="000D3333" w:rsidP="000D3333">
      <w:pPr>
        <w:rPr>
          <w:b/>
        </w:rPr>
      </w:pPr>
      <w:r w:rsidRPr="00E425F3">
        <w:rPr>
          <w:b/>
        </w:rPr>
        <w:t>Methods</w:t>
      </w:r>
    </w:p>
    <w:p w14:paraId="724C2448" w14:textId="77777777" w:rsidR="00A642EE" w:rsidRDefault="00A642EE" w:rsidP="00A642EE">
      <w:pPr>
        <w:pStyle w:val="ListParagraph"/>
        <w:numPr>
          <w:ilvl w:val="0"/>
          <w:numId w:val="10"/>
        </w:numPr>
      </w:pPr>
      <w:r>
        <w:t xml:space="preserve">Place </w:t>
      </w:r>
      <w:proofErr w:type="spellStart"/>
      <w:r>
        <w:t>polygrip</w:t>
      </w:r>
      <w:proofErr w:type="spellEnd"/>
      <w:r>
        <w:t xml:space="preserve"> bag on flat surface and smash cell pellet into small pieces and pour into 500 mL beaker</w:t>
      </w:r>
    </w:p>
    <w:p w14:paraId="6E18C8A0" w14:textId="77777777" w:rsidR="000D3333" w:rsidRDefault="00A642EE" w:rsidP="00A642EE">
      <w:pPr>
        <w:pStyle w:val="ListParagraph"/>
        <w:numPr>
          <w:ilvl w:val="0"/>
          <w:numId w:val="10"/>
        </w:numPr>
      </w:pPr>
      <w:r>
        <w:t>Add 3</w:t>
      </w:r>
      <w:r w:rsidR="000D3333">
        <w:t xml:space="preserve"> mL Base Buffer</w:t>
      </w:r>
      <w:r>
        <w:t>/g</w:t>
      </w:r>
      <w:r w:rsidR="00144C8D">
        <w:t xml:space="preserve"> cell pellet</w:t>
      </w:r>
      <w:r w:rsidR="000D3333">
        <w:t xml:space="preserve"> (10 mM HEPES, 500 mM NaCl, 5 % Glycerol, 0.5 mM TCEP, pH 7.5) + 0.5 mg/mL Lysozyme, 1 µg/mL </w:t>
      </w:r>
      <w:proofErr w:type="spellStart"/>
      <w:r w:rsidR="000D3333">
        <w:t>Benzonase</w:t>
      </w:r>
      <w:proofErr w:type="spellEnd"/>
      <w:r w:rsidR="000D3333">
        <w:t xml:space="preserve">, </w:t>
      </w:r>
      <w:r>
        <w:t>1 % Triton X-100, 20 mM imidazole</w:t>
      </w:r>
    </w:p>
    <w:p w14:paraId="47D5A6AC" w14:textId="77777777" w:rsidR="000D3333" w:rsidRDefault="00A642EE" w:rsidP="00A642EE">
      <w:pPr>
        <w:pStyle w:val="ListParagraph"/>
        <w:numPr>
          <w:ilvl w:val="0"/>
          <w:numId w:val="10"/>
        </w:numPr>
      </w:pPr>
      <w:r>
        <w:t>Leave 30 minutes RT</w:t>
      </w:r>
    </w:p>
    <w:p w14:paraId="6A67FAC2" w14:textId="77777777" w:rsidR="000D3333" w:rsidRDefault="00A642EE" w:rsidP="00A642EE">
      <w:pPr>
        <w:pStyle w:val="ListParagraph"/>
        <w:numPr>
          <w:ilvl w:val="0"/>
          <w:numId w:val="10"/>
        </w:numPr>
      </w:pPr>
      <w:r>
        <w:t>U</w:t>
      </w:r>
      <w:r w:rsidR="000D3333">
        <w:t xml:space="preserve">se </w:t>
      </w:r>
      <w:proofErr w:type="spellStart"/>
      <w:r w:rsidR="000D3333">
        <w:t>s</w:t>
      </w:r>
      <w:r>
        <w:t>tripette</w:t>
      </w:r>
      <w:proofErr w:type="spellEnd"/>
      <w:r>
        <w:t xml:space="preserve"> to dissolve pellet and put up to 45 mL in a 50 mL tube (4 tubes in total)</w:t>
      </w:r>
    </w:p>
    <w:p w14:paraId="320BE25B" w14:textId="77777777" w:rsidR="000D3333" w:rsidRDefault="000D3333" w:rsidP="00A642EE">
      <w:pPr>
        <w:pStyle w:val="ListParagraph"/>
        <w:numPr>
          <w:ilvl w:val="0"/>
          <w:numId w:val="10"/>
        </w:numPr>
      </w:pPr>
      <w:r>
        <w:t>Freeze -80 °C 1-2 h</w:t>
      </w:r>
    </w:p>
    <w:p w14:paraId="0CF79CE5" w14:textId="77777777" w:rsidR="000D3333" w:rsidRDefault="000D3333" w:rsidP="00A642EE">
      <w:pPr>
        <w:pStyle w:val="ListParagraph"/>
        <w:numPr>
          <w:ilvl w:val="0"/>
          <w:numId w:val="10"/>
        </w:numPr>
      </w:pPr>
      <w:r>
        <w:t xml:space="preserve">Thaw in RT water bath </w:t>
      </w:r>
      <w:proofErr w:type="spellStart"/>
      <w:r>
        <w:t>1h</w:t>
      </w:r>
      <w:proofErr w:type="spellEnd"/>
      <w:r>
        <w:t xml:space="preserve"> and mix</w:t>
      </w:r>
    </w:p>
    <w:p w14:paraId="124ABCE2" w14:textId="77777777" w:rsidR="000D3333" w:rsidRDefault="000D3333" w:rsidP="00A642EE">
      <w:pPr>
        <w:pStyle w:val="ListParagraph"/>
        <w:numPr>
          <w:ilvl w:val="0"/>
          <w:numId w:val="10"/>
        </w:numPr>
      </w:pPr>
      <w:r>
        <w:t>Centrifuge 4,000 g 1 h 4 °C</w:t>
      </w:r>
    </w:p>
    <w:p w14:paraId="583CECB6" w14:textId="77777777" w:rsidR="000D3333" w:rsidRDefault="000D3333" w:rsidP="00A642EE">
      <w:pPr>
        <w:pStyle w:val="ListParagraph"/>
        <w:numPr>
          <w:ilvl w:val="0"/>
          <w:numId w:val="10"/>
        </w:numPr>
      </w:pPr>
      <w:r>
        <w:t>Apply SN</w:t>
      </w:r>
      <w:r w:rsidR="00A642EE">
        <w:t xml:space="preserve"> from 2 * 50 mL tubes</w:t>
      </w:r>
      <w:r>
        <w:t xml:space="preserve"> to 1 mL His </w:t>
      </w:r>
      <w:proofErr w:type="spellStart"/>
      <w:r>
        <w:t>GraviTrap</w:t>
      </w:r>
      <w:proofErr w:type="spellEnd"/>
      <w:r>
        <w:t xml:space="preserve"> column (GE healthcare) fitted with </w:t>
      </w:r>
      <w:proofErr w:type="spellStart"/>
      <w:r>
        <w:t>LabMate</w:t>
      </w:r>
      <w:proofErr w:type="spellEnd"/>
      <w:r>
        <w:t xml:space="preserve"> extender</w:t>
      </w:r>
    </w:p>
    <w:p w14:paraId="3451EE51" w14:textId="77777777" w:rsidR="000D3333" w:rsidRDefault="000D3333" w:rsidP="00A642EE">
      <w:pPr>
        <w:pStyle w:val="ListParagraph"/>
        <w:numPr>
          <w:ilvl w:val="0"/>
          <w:numId w:val="10"/>
        </w:numPr>
      </w:pPr>
      <w:r>
        <w:t>Wash 10 mL Base Buffer + 20 mM Imidazole**</w:t>
      </w:r>
    </w:p>
    <w:p w14:paraId="463057FE" w14:textId="77777777" w:rsidR="000D3333" w:rsidRDefault="000D3333" w:rsidP="00A642EE">
      <w:pPr>
        <w:pStyle w:val="ListParagraph"/>
        <w:numPr>
          <w:ilvl w:val="0"/>
          <w:numId w:val="10"/>
        </w:numPr>
      </w:pPr>
      <w:r>
        <w:t xml:space="preserve">Slot His </w:t>
      </w:r>
      <w:proofErr w:type="spellStart"/>
      <w:r>
        <w:t>GraviTrap</w:t>
      </w:r>
      <w:proofErr w:type="spellEnd"/>
      <w:r>
        <w:t xml:space="preserve"> column into </w:t>
      </w:r>
      <w:proofErr w:type="spellStart"/>
      <w:r>
        <w:t>PD10</w:t>
      </w:r>
      <w:proofErr w:type="spellEnd"/>
      <w:r>
        <w:t xml:space="preserve"> column fitted with </w:t>
      </w:r>
      <w:proofErr w:type="spellStart"/>
      <w:r>
        <w:t>LabMate</w:t>
      </w:r>
      <w:proofErr w:type="spellEnd"/>
      <w:r>
        <w:t xml:space="preserve"> extender (pre-equilibrated in Base Buffer + 20 mM Imidazole)</w:t>
      </w:r>
    </w:p>
    <w:p w14:paraId="47AC7873" w14:textId="77777777" w:rsidR="000D3333" w:rsidRDefault="000D3333" w:rsidP="00A642EE">
      <w:pPr>
        <w:pStyle w:val="ListParagraph"/>
        <w:numPr>
          <w:ilvl w:val="0"/>
          <w:numId w:val="10"/>
        </w:numPr>
      </w:pPr>
      <w:r>
        <w:t xml:space="preserve">Elute protein with 2.5 mL of Base Buffer + 500 mM Imidazole directly onto </w:t>
      </w:r>
      <w:proofErr w:type="spellStart"/>
      <w:r>
        <w:t>PD10</w:t>
      </w:r>
      <w:proofErr w:type="spellEnd"/>
      <w:r>
        <w:t xml:space="preserve"> column</w:t>
      </w:r>
    </w:p>
    <w:p w14:paraId="3E95B110" w14:textId="77777777" w:rsidR="000D3333" w:rsidRDefault="000D3333" w:rsidP="00A642EE">
      <w:pPr>
        <w:pStyle w:val="ListParagraph"/>
        <w:numPr>
          <w:ilvl w:val="0"/>
          <w:numId w:val="10"/>
        </w:numPr>
      </w:pPr>
      <w:r>
        <w:t xml:space="preserve">Remove His </w:t>
      </w:r>
      <w:proofErr w:type="spellStart"/>
      <w:r>
        <w:t>GraviTrap</w:t>
      </w:r>
      <w:proofErr w:type="spellEnd"/>
      <w:r>
        <w:t xml:space="preserve"> column</w:t>
      </w:r>
    </w:p>
    <w:p w14:paraId="0FB69220" w14:textId="77777777" w:rsidR="000D3333" w:rsidRDefault="000D3333" w:rsidP="00A642EE">
      <w:pPr>
        <w:pStyle w:val="ListParagraph"/>
        <w:numPr>
          <w:ilvl w:val="0"/>
          <w:numId w:val="10"/>
        </w:numPr>
      </w:pPr>
      <w:r>
        <w:t xml:space="preserve">Place </w:t>
      </w:r>
      <w:proofErr w:type="spellStart"/>
      <w:r>
        <w:t>PD10</w:t>
      </w:r>
      <w:proofErr w:type="spellEnd"/>
      <w:r>
        <w:t xml:space="preserve"> into 50 mL </w:t>
      </w:r>
      <w:proofErr w:type="spellStart"/>
      <w:r>
        <w:t>falcoln</w:t>
      </w:r>
      <w:proofErr w:type="spellEnd"/>
      <w:r>
        <w:t xml:space="preserve"> tube add 3.5 mL Base Buffer + 20 mM Imidazole and collect</w:t>
      </w:r>
    </w:p>
    <w:p w14:paraId="6A108AE6" w14:textId="77777777" w:rsidR="000D3333" w:rsidRDefault="000D3333" w:rsidP="00A642EE">
      <w:pPr>
        <w:pStyle w:val="ListParagraph"/>
        <w:numPr>
          <w:ilvl w:val="0"/>
          <w:numId w:val="10"/>
        </w:numPr>
      </w:pPr>
      <w:r>
        <w:t xml:space="preserve">Measure </w:t>
      </w:r>
      <w:proofErr w:type="spellStart"/>
      <w:r>
        <w:t>A280</w:t>
      </w:r>
      <w:proofErr w:type="spellEnd"/>
    </w:p>
    <w:p w14:paraId="17AD7904" w14:textId="77777777" w:rsidR="000D3333" w:rsidRDefault="000D3333" w:rsidP="00A642EE">
      <w:pPr>
        <w:pStyle w:val="ListParagraph"/>
        <w:numPr>
          <w:ilvl w:val="0"/>
          <w:numId w:val="10"/>
        </w:numPr>
      </w:pPr>
      <w:r>
        <w:t xml:space="preserve">Add protease 1 OD unit </w:t>
      </w:r>
      <w:proofErr w:type="spellStart"/>
      <w:r>
        <w:t>TEV</w:t>
      </w:r>
      <w:proofErr w:type="spellEnd"/>
      <w:r>
        <w:t xml:space="preserve"> for every 10 OD units target and incubate o/n 4 °C***</w:t>
      </w:r>
    </w:p>
    <w:p w14:paraId="750851A9" w14:textId="77777777" w:rsidR="000D3333" w:rsidRDefault="000D3333" w:rsidP="00A642EE">
      <w:pPr>
        <w:pStyle w:val="ListParagraph"/>
        <w:numPr>
          <w:ilvl w:val="0"/>
          <w:numId w:val="10"/>
        </w:numPr>
      </w:pPr>
      <w:r>
        <w:t xml:space="preserve">Run back over His </w:t>
      </w:r>
      <w:proofErr w:type="spellStart"/>
      <w:r>
        <w:t>GraviTrap</w:t>
      </w:r>
      <w:proofErr w:type="spellEnd"/>
      <w:r>
        <w:t xml:space="preserve"> column equilibrated in Base Buffer + 20 mM Imidazole</w:t>
      </w:r>
    </w:p>
    <w:p w14:paraId="5B31BDF9" w14:textId="77777777" w:rsidR="000D3333" w:rsidRDefault="000D3333" w:rsidP="00A642EE">
      <w:pPr>
        <w:pStyle w:val="ListParagraph"/>
        <w:numPr>
          <w:ilvl w:val="0"/>
          <w:numId w:val="10"/>
        </w:numPr>
      </w:pPr>
      <w:r>
        <w:t>Washed column 2.5 mL 20 mM Imidazole</w:t>
      </w:r>
    </w:p>
    <w:p w14:paraId="1E51E3C8" w14:textId="77777777" w:rsidR="000D3333" w:rsidRDefault="000D3333" w:rsidP="00A642EE">
      <w:pPr>
        <w:pStyle w:val="ListParagraph"/>
        <w:numPr>
          <w:ilvl w:val="0"/>
          <w:numId w:val="10"/>
        </w:numPr>
      </w:pPr>
      <w:r>
        <w:t>Check purity of 6 mL pool</w:t>
      </w:r>
    </w:p>
    <w:p w14:paraId="469C3FD4" w14:textId="77777777" w:rsidR="000D3333" w:rsidRDefault="000D3333" w:rsidP="00A642EE">
      <w:pPr>
        <w:pStyle w:val="ListParagraph"/>
        <w:numPr>
          <w:ilvl w:val="0"/>
          <w:numId w:val="10"/>
        </w:numPr>
      </w:pPr>
      <w:r>
        <w:t xml:space="preserve">Concentrate to </w:t>
      </w:r>
      <w:r w:rsidR="00A642EE">
        <w:t xml:space="preserve">1 </w:t>
      </w:r>
      <w:r>
        <w:t xml:space="preserve">mL </w:t>
      </w:r>
      <w:proofErr w:type="spellStart"/>
      <w:r>
        <w:t>ish</w:t>
      </w:r>
      <w:proofErr w:type="spellEnd"/>
    </w:p>
    <w:p w14:paraId="73498F7D" w14:textId="77777777" w:rsidR="000D3333" w:rsidRDefault="000D3333" w:rsidP="00A642EE">
      <w:pPr>
        <w:pStyle w:val="ListParagraph"/>
        <w:numPr>
          <w:ilvl w:val="0"/>
          <w:numId w:val="10"/>
        </w:numPr>
      </w:pPr>
      <w:r>
        <w:t xml:space="preserve">Transfer to </w:t>
      </w:r>
      <w:r w:rsidR="00A642EE">
        <w:t>1.6</w:t>
      </w:r>
      <w:r>
        <w:t xml:space="preserve"> mL glass autos</w:t>
      </w:r>
      <w:r w:rsidR="00A642EE">
        <w:t>ampler vial ensure at least 1.1</w:t>
      </w:r>
      <w:r>
        <w:t xml:space="preserve"> mL in vial!</w:t>
      </w:r>
    </w:p>
    <w:p w14:paraId="6812A8B1" w14:textId="77777777" w:rsidR="000D3333" w:rsidRDefault="000D3333" w:rsidP="00A642EE">
      <w:pPr>
        <w:pStyle w:val="ListParagraph"/>
        <w:numPr>
          <w:ilvl w:val="0"/>
          <w:numId w:val="10"/>
        </w:numPr>
      </w:pPr>
      <w:r>
        <w:t>Run through serial gel</w:t>
      </w:r>
      <w:r w:rsidR="00A642EE">
        <w:t xml:space="preserve"> filtration system injecting 1</w:t>
      </w:r>
      <w:r>
        <w:t xml:space="preserve"> mL</w:t>
      </w:r>
    </w:p>
    <w:p w14:paraId="2EDE78ED" w14:textId="77777777" w:rsidR="000D3333" w:rsidRDefault="000D3333" w:rsidP="00A642EE">
      <w:pPr>
        <w:pStyle w:val="ListParagraph"/>
        <w:numPr>
          <w:ilvl w:val="0"/>
          <w:numId w:val="10"/>
        </w:numPr>
      </w:pPr>
      <w:r>
        <w:t>Take peak fraction(s) only (1-2 mL) and concentrated to 10-20 mg/mL if possible</w:t>
      </w:r>
    </w:p>
    <w:p w14:paraId="27D1E1C8" w14:textId="77777777" w:rsidR="000D3333" w:rsidRDefault="000D3333" w:rsidP="000D3333"/>
    <w:p w14:paraId="39CF8CA6" w14:textId="77777777" w:rsidR="000D3333" w:rsidRDefault="000D3333" w:rsidP="000D3333">
      <w:r>
        <w:t>*Imidazole concentration can be increase to 40 mM in most cases, but may affect yield, see below</w:t>
      </w:r>
    </w:p>
    <w:p w14:paraId="6A5391B8" w14:textId="77777777" w:rsidR="000D3333" w:rsidRDefault="00144C8D" w:rsidP="000D3333">
      <w:r>
        <w:lastRenderedPageBreak/>
        <w:t>**10 mL of a 40 mM or</w:t>
      </w:r>
      <w:r w:rsidR="000D3333">
        <w:t xml:space="preserve"> 70 mM imidazole wash can also be done, but this is very target dependent and may lead to significant reduction in final yield BUT can also increase purity substantially, worth trying if your purity is poor.</w:t>
      </w:r>
    </w:p>
    <w:p w14:paraId="230A42BF" w14:textId="77777777" w:rsidR="000D3333" w:rsidRDefault="000D3333" w:rsidP="000D3333">
      <w:r>
        <w:t xml:space="preserve">***Some targets exhibit significant affinity for IMAC columns even after </w:t>
      </w:r>
      <w:proofErr w:type="spellStart"/>
      <w:r>
        <w:t>TEV</w:t>
      </w:r>
      <w:proofErr w:type="spellEnd"/>
      <w:r>
        <w:t xml:space="preserve"> cleavage try increasing the imidazole concentration to 40 or 70 mM or use an </w:t>
      </w:r>
      <w:proofErr w:type="spellStart"/>
      <w:r>
        <w:t>MBP-TEV</w:t>
      </w:r>
      <w:proofErr w:type="spellEnd"/>
      <w:r>
        <w:t xml:space="preserve"> construct so that the protease can be removed using an amylose column rather than reverse IMAC.</w:t>
      </w:r>
    </w:p>
    <w:p w14:paraId="5BAF5960" w14:textId="77777777" w:rsidR="000D3333" w:rsidRDefault="000D3333" w:rsidP="000D3333"/>
    <w:p w14:paraId="7104965B" w14:textId="77777777" w:rsidR="000D3333" w:rsidRPr="00E425F3" w:rsidRDefault="000D3333" w:rsidP="000D3333">
      <w:pPr>
        <w:rPr>
          <w:b/>
          <w:sz w:val="28"/>
        </w:rPr>
      </w:pPr>
      <w:r w:rsidRPr="00E425F3">
        <w:rPr>
          <w:b/>
          <w:sz w:val="28"/>
        </w:rPr>
        <w:t>Column regeneration</w:t>
      </w:r>
    </w:p>
    <w:p w14:paraId="58092322" w14:textId="77777777" w:rsidR="000D3333" w:rsidRDefault="000D3333" w:rsidP="000D3333"/>
    <w:p w14:paraId="7195B5C7" w14:textId="77777777" w:rsidR="000D3333" w:rsidRPr="00E425F3" w:rsidRDefault="000D3333" w:rsidP="000D3333">
      <w:pPr>
        <w:rPr>
          <w:b/>
        </w:rPr>
      </w:pPr>
      <w:r w:rsidRPr="00E425F3">
        <w:rPr>
          <w:b/>
        </w:rPr>
        <w:t>PD-10</w:t>
      </w:r>
    </w:p>
    <w:p w14:paraId="176B78C0" w14:textId="77777777" w:rsidR="000D3333" w:rsidRDefault="00E425F3" w:rsidP="00E425F3">
      <w:pPr>
        <w:pStyle w:val="ListParagraph"/>
        <w:numPr>
          <w:ilvl w:val="0"/>
          <w:numId w:val="6"/>
        </w:numPr>
      </w:pPr>
      <w:r>
        <w:t>Wash PD-10 columns with 50-100 mL  of Milli-Q water</w:t>
      </w:r>
    </w:p>
    <w:p w14:paraId="11040F22" w14:textId="77777777" w:rsidR="000D3333" w:rsidRDefault="000D3333" w:rsidP="000D3333"/>
    <w:p w14:paraId="63C5335D" w14:textId="77777777" w:rsidR="000D3333" w:rsidRPr="00E425F3" w:rsidRDefault="000D3333" w:rsidP="000D3333">
      <w:pPr>
        <w:rPr>
          <w:b/>
        </w:rPr>
      </w:pPr>
      <w:r w:rsidRPr="00E425F3">
        <w:rPr>
          <w:b/>
        </w:rPr>
        <w:t xml:space="preserve">His </w:t>
      </w:r>
      <w:proofErr w:type="spellStart"/>
      <w:r w:rsidRPr="00E425F3">
        <w:rPr>
          <w:b/>
        </w:rPr>
        <w:t>GraviTrap</w:t>
      </w:r>
      <w:proofErr w:type="spellEnd"/>
    </w:p>
    <w:p w14:paraId="1F50507A" w14:textId="77777777" w:rsidR="000D3333" w:rsidRDefault="000D3333" w:rsidP="00E425F3">
      <w:pPr>
        <w:pStyle w:val="ListParagraph"/>
        <w:numPr>
          <w:ilvl w:val="0"/>
          <w:numId w:val="6"/>
        </w:numPr>
      </w:pPr>
      <w:r>
        <w:t xml:space="preserve">Wash IMAC </w:t>
      </w:r>
      <w:proofErr w:type="spellStart"/>
      <w:r>
        <w:t>colums</w:t>
      </w:r>
      <w:proofErr w:type="spellEnd"/>
      <w:r>
        <w:t xml:space="preserve"> 40 mL Milli-Q</w:t>
      </w:r>
    </w:p>
    <w:p w14:paraId="672C1C0E" w14:textId="77777777" w:rsidR="000D3333" w:rsidRDefault="000D3333" w:rsidP="00E425F3">
      <w:pPr>
        <w:pStyle w:val="ListParagraph"/>
        <w:numPr>
          <w:ilvl w:val="0"/>
          <w:numId w:val="6"/>
        </w:numPr>
      </w:pPr>
      <w:r>
        <w:t>Wash IMAC columns 10 mL 1 M NaOH</w:t>
      </w:r>
    </w:p>
    <w:p w14:paraId="223D26B8" w14:textId="77777777" w:rsidR="000D3333" w:rsidRDefault="000D3333" w:rsidP="00E425F3">
      <w:pPr>
        <w:pStyle w:val="ListParagraph"/>
        <w:numPr>
          <w:ilvl w:val="0"/>
          <w:numId w:val="6"/>
        </w:numPr>
      </w:pPr>
      <w:r>
        <w:t xml:space="preserve">Wash IMAC </w:t>
      </w:r>
      <w:proofErr w:type="spellStart"/>
      <w:r>
        <w:t>colums</w:t>
      </w:r>
      <w:proofErr w:type="spellEnd"/>
      <w:r>
        <w:t xml:space="preserve"> 40 mL Milli-Q</w:t>
      </w:r>
    </w:p>
    <w:p w14:paraId="1F032E52" w14:textId="77777777" w:rsidR="000D3333" w:rsidRDefault="000D3333" w:rsidP="00E425F3">
      <w:pPr>
        <w:pStyle w:val="ListParagraph"/>
        <w:numPr>
          <w:ilvl w:val="0"/>
          <w:numId w:val="6"/>
        </w:numPr>
      </w:pPr>
      <w:r>
        <w:t>Wash IMAC columns 10 mL 1 M Acetic Acid + 1 % Triton X-100</w:t>
      </w:r>
    </w:p>
    <w:p w14:paraId="5814D295" w14:textId="77777777" w:rsidR="000D3333" w:rsidRDefault="000D3333" w:rsidP="00E425F3">
      <w:pPr>
        <w:pStyle w:val="ListParagraph"/>
        <w:numPr>
          <w:ilvl w:val="0"/>
          <w:numId w:val="6"/>
        </w:numPr>
      </w:pPr>
      <w:r>
        <w:t xml:space="preserve">Wash IMAC </w:t>
      </w:r>
      <w:proofErr w:type="spellStart"/>
      <w:r>
        <w:t>colums</w:t>
      </w:r>
      <w:proofErr w:type="spellEnd"/>
      <w:r>
        <w:t xml:space="preserve"> 40 mL Milli-Q</w:t>
      </w:r>
    </w:p>
    <w:p w14:paraId="31DF9351" w14:textId="77777777" w:rsidR="000D3333" w:rsidRDefault="000D3333" w:rsidP="00E425F3">
      <w:pPr>
        <w:pStyle w:val="ListParagraph"/>
        <w:numPr>
          <w:ilvl w:val="0"/>
          <w:numId w:val="6"/>
        </w:numPr>
      </w:pPr>
      <w:r>
        <w:t xml:space="preserve">Wash IMAC columns 10 mL 20 % Ethanol + 0.1 M </w:t>
      </w:r>
      <w:proofErr w:type="spellStart"/>
      <w:r>
        <w:t>EDTA</w:t>
      </w:r>
      <w:proofErr w:type="spellEnd"/>
      <w:r w:rsidR="00E425F3">
        <w:t>*</w:t>
      </w:r>
    </w:p>
    <w:p w14:paraId="6923678F" w14:textId="77777777" w:rsidR="000D3333" w:rsidRDefault="000D3333" w:rsidP="00E425F3">
      <w:pPr>
        <w:pStyle w:val="ListParagraph"/>
        <w:numPr>
          <w:ilvl w:val="0"/>
          <w:numId w:val="6"/>
        </w:numPr>
      </w:pPr>
      <w:r>
        <w:t xml:space="preserve">Wash IMAC </w:t>
      </w:r>
      <w:proofErr w:type="spellStart"/>
      <w:r>
        <w:t>colums</w:t>
      </w:r>
      <w:proofErr w:type="spellEnd"/>
      <w:r>
        <w:t xml:space="preserve"> 40 mL Milli-Q</w:t>
      </w:r>
    </w:p>
    <w:p w14:paraId="0E48D0B0" w14:textId="77777777" w:rsidR="000D3333" w:rsidRDefault="000D3333" w:rsidP="00E425F3">
      <w:pPr>
        <w:pStyle w:val="ListParagraph"/>
        <w:numPr>
          <w:ilvl w:val="0"/>
          <w:numId w:val="6"/>
        </w:numPr>
      </w:pPr>
      <w:r>
        <w:t xml:space="preserve">Wash IMAC columns 0.5 mL 100 mM Nickel </w:t>
      </w:r>
      <w:proofErr w:type="spellStart"/>
      <w:r>
        <w:t>Sulfate</w:t>
      </w:r>
      <w:proofErr w:type="spellEnd"/>
      <w:r>
        <w:t xml:space="preserve"> + 20 mM </w:t>
      </w:r>
      <w:proofErr w:type="spellStart"/>
      <w:r>
        <w:t>Tris.HCl</w:t>
      </w:r>
      <w:proofErr w:type="spellEnd"/>
      <w:r>
        <w:t xml:space="preserve"> pH 8</w:t>
      </w:r>
      <w:r w:rsidR="00E425F3">
        <w:t>*</w:t>
      </w:r>
    </w:p>
    <w:p w14:paraId="1A7AAD75" w14:textId="77777777" w:rsidR="000D3333" w:rsidRDefault="000D3333" w:rsidP="00E425F3">
      <w:pPr>
        <w:pStyle w:val="ListParagraph"/>
        <w:numPr>
          <w:ilvl w:val="0"/>
          <w:numId w:val="6"/>
        </w:numPr>
      </w:pPr>
      <w:r>
        <w:t xml:space="preserve">Wash IMAC </w:t>
      </w:r>
      <w:proofErr w:type="spellStart"/>
      <w:r>
        <w:t>colums</w:t>
      </w:r>
      <w:proofErr w:type="spellEnd"/>
      <w:r>
        <w:t xml:space="preserve"> 40 mL Milli-Q</w:t>
      </w:r>
    </w:p>
    <w:p w14:paraId="6F5D19D9" w14:textId="77777777" w:rsidR="000D3333" w:rsidRDefault="000D3333" w:rsidP="000D3333"/>
    <w:p w14:paraId="61B58A73" w14:textId="77777777" w:rsidR="000D3333" w:rsidRDefault="00E425F3" w:rsidP="000D3333">
      <w:r>
        <w:t>*</w:t>
      </w:r>
      <w:r w:rsidR="000D3333">
        <w:t>PUT NICKEL WASTE IN APPROPRIATE CONTAINER FOR DISPOSAL!</w:t>
      </w:r>
    </w:p>
    <w:p w14:paraId="0C8D37EB" w14:textId="77777777" w:rsidR="00E425F3" w:rsidRDefault="00E425F3" w:rsidP="000D3333"/>
    <w:p w14:paraId="20A6F98E" w14:textId="77777777" w:rsidR="000D3333" w:rsidRDefault="000D3333" w:rsidP="000D3333">
      <w:r>
        <w:t>Store all columns in water at 4 °C</w:t>
      </w:r>
    </w:p>
    <w:p w14:paraId="40C0857E" w14:textId="77777777" w:rsidR="000D3333" w:rsidRDefault="000D3333" w:rsidP="000D3333"/>
    <w:p w14:paraId="34CE0280" w14:textId="77777777" w:rsidR="00DE288D" w:rsidRPr="000D3333" w:rsidRDefault="00DE288D" w:rsidP="000D3333"/>
    <w:sectPr w:rsidR="00DE288D" w:rsidRPr="000D33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01FD8"/>
    <w:multiLevelType w:val="hybridMultilevel"/>
    <w:tmpl w:val="0F686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C0041A"/>
    <w:multiLevelType w:val="hybridMultilevel"/>
    <w:tmpl w:val="1076ED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2614A2"/>
    <w:multiLevelType w:val="hybridMultilevel"/>
    <w:tmpl w:val="B4664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A008FC"/>
    <w:multiLevelType w:val="hybridMultilevel"/>
    <w:tmpl w:val="AB4ACFFA"/>
    <w:lvl w:ilvl="0" w:tplc="354AD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59432C"/>
    <w:multiLevelType w:val="hybridMultilevel"/>
    <w:tmpl w:val="47D4F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0245CA"/>
    <w:multiLevelType w:val="multilevel"/>
    <w:tmpl w:val="2DF68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2B2DB2"/>
    <w:multiLevelType w:val="multilevel"/>
    <w:tmpl w:val="A4748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080458"/>
    <w:multiLevelType w:val="hybridMultilevel"/>
    <w:tmpl w:val="ED86EBE0"/>
    <w:lvl w:ilvl="0" w:tplc="354AD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6C5431"/>
    <w:multiLevelType w:val="hybridMultilevel"/>
    <w:tmpl w:val="30904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6A1747"/>
    <w:multiLevelType w:val="hybridMultilevel"/>
    <w:tmpl w:val="7902E39C"/>
    <w:lvl w:ilvl="0" w:tplc="354AD7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4"/>
  </w:num>
  <w:num w:numId="6">
    <w:abstractNumId w:val="0"/>
  </w:num>
  <w:num w:numId="7">
    <w:abstractNumId w:val="8"/>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88D"/>
    <w:rsid w:val="00094D1B"/>
    <w:rsid w:val="000D3333"/>
    <w:rsid w:val="00144C8D"/>
    <w:rsid w:val="00330E05"/>
    <w:rsid w:val="004A6467"/>
    <w:rsid w:val="008F6AFE"/>
    <w:rsid w:val="00A642EE"/>
    <w:rsid w:val="00D72021"/>
    <w:rsid w:val="00DC0F64"/>
    <w:rsid w:val="00DE288D"/>
    <w:rsid w:val="00E425F3"/>
    <w:rsid w:val="00EF4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D85E7"/>
  <w15:chartTrackingRefBased/>
  <w15:docId w15:val="{AE1447C8-E514-45D1-9805-022FF63D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28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E288D"/>
    <w:rPr>
      <w:color w:val="0000FF"/>
      <w:u w:val="single"/>
    </w:rPr>
  </w:style>
  <w:style w:type="character" w:customStyle="1" w:styleId="x2">
    <w:name w:val="x2"/>
    <w:basedOn w:val="DefaultParagraphFont"/>
    <w:rsid w:val="00DE288D"/>
  </w:style>
  <w:style w:type="paragraph" w:styleId="ListParagraph">
    <w:name w:val="List Paragraph"/>
    <w:basedOn w:val="Normal"/>
    <w:uiPriority w:val="34"/>
    <w:qFormat/>
    <w:rsid w:val="004A6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078891">
      <w:bodyDiv w:val="1"/>
      <w:marLeft w:val="0"/>
      <w:marRight w:val="0"/>
      <w:marTop w:val="0"/>
      <w:marBottom w:val="0"/>
      <w:divBdr>
        <w:top w:val="none" w:sz="0" w:space="0" w:color="auto"/>
        <w:left w:val="none" w:sz="0" w:space="0" w:color="auto"/>
        <w:bottom w:val="none" w:sz="0" w:space="0" w:color="auto"/>
        <w:right w:val="none" w:sz="0" w:space="0" w:color="auto"/>
      </w:divBdr>
    </w:div>
    <w:div w:id="866404055">
      <w:bodyDiv w:val="1"/>
      <w:marLeft w:val="0"/>
      <w:marRight w:val="0"/>
      <w:marTop w:val="0"/>
      <w:marBottom w:val="0"/>
      <w:divBdr>
        <w:top w:val="none" w:sz="0" w:space="0" w:color="auto"/>
        <w:left w:val="none" w:sz="0" w:space="0" w:color="auto"/>
        <w:bottom w:val="none" w:sz="0" w:space="0" w:color="auto"/>
        <w:right w:val="none" w:sz="0" w:space="0" w:color="auto"/>
      </w:divBdr>
    </w:div>
    <w:div w:id="140201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lifesciences.com/webapp/wcs/stores/servlet/catalog/en/GELifeSciences-uk/products/AlternativeProductStructure_17084/170851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lifesciences.com/webapp/wcs/stores/servlet/productById/en/GELifeSciences-uk/28923245" TargetMode="External"/><Relationship Id="rId12" Type="http://schemas.openxmlformats.org/officeDocument/2006/relationships/hyperlink" Target="http://www.benchmarkscientific.com/rpproducts/benchmixer-xl-vortex-mixer/" TargetMode="Externa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www.gelifesciences.com/webapp/wcs/stores/servlet/productById/en/GELifeSciences-uk/18321603" TargetMode="External"/><Relationship Id="rId11" Type="http://schemas.openxmlformats.org/officeDocument/2006/relationships/hyperlink" Target="https://www.generon.co.uk/flasks-for-e-coli-and-microbial-3798/ultra-yield-flask-2-5l-sterile-269000001.html" TargetMode="External"/><Relationship Id="rId5" Type="http://schemas.openxmlformats.org/officeDocument/2006/relationships/hyperlink" Target="http://www.gelifesciences.com/webapp/wcs/stores/servlet/productById/en/GELifeSciences-uk/11003399" TargetMode="External"/><Relationship Id="rId15" Type="http://schemas.openxmlformats.org/officeDocument/2006/relationships/customXml" Target="../customXml/item1.xml"/><Relationship Id="rId10" Type="http://schemas.openxmlformats.org/officeDocument/2006/relationships/hyperlink" Target="http://www.formedium.com/products/escherichia-coli-media/aim-auto-induction-medium/aim-terrific-broth-base-including-trace-elements.html" TargetMode="External"/><Relationship Id="rId4" Type="http://schemas.openxmlformats.org/officeDocument/2006/relationships/webSettings" Target="webSettings.xml"/><Relationship Id="rId9" Type="http://schemas.openxmlformats.org/officeDocument/2006/relationships/hyperlink" Target="http://www.thermoscientific.com/en/product/nalgene-unwire-test-tube-racks-resmer-manufacturing-technology.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9423D0770B734EB90473947C3C137C" ma:contentTypeVersion="11" ma:contentTypeDescription="Create a new document." ma:contentTypeScope="" ma:versionID="63399221a18b4a9af185874138bf21e9">
  <xsd:schema xmlns:xsd="http://www.w3.org/2001/XMLSchema" xmlns:xs="http://www.w3.org/2001/XMLSchema" xmlns:p="http://schemas.microsoft.com/office/2006/metadata/properties" xmlns:ns2="d05826fc-fd11-4d2d-bd04-7502e8fcc09b" xmlns:ns3="331f144a-4110-4104-819c-e746d61c4d1a" targetNamespace="http://schemas.microsoft.com/office/2006/metadata/properties" ma:root="true" ma:fieldsID="f5d9118559290e413053b98807a92cea" ns2:_="" ns3:_="">
    <xsd:import namespace="d05826fc-fd11-4d2d-bd04-7502e8fcc09b"/>
    <xsd:import namespace="331f144a-4110-4104-819c-e746d61c4d1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826fc-fd11-4d2d-bd04-7502e8fcc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f144a-4110-4104-819c-e746d61c4d1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b959475-c579-4834-af7e-bba3cf6ba880}" ma:internalName="TaxCatchAll" ma:showField="CatchAllData" ma:web="331f144a-4110-4104-819c-e746d61c4d1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27FC7-B721-456C-A241-1EAFAF844F54}"/>
</file>

<file path=customXml/itemProps2.xml><?xml version="1.0" encoding="utf-8"?>
<ds:datastoreItem xmlns:ds="http://schemas.openxmlformats.org/officeDocument/2006/customXml" ds:itemID="{559383C6-9417-49C8-9AED-863DB81C3976}"/>
</file>

<file path=docProps/app.xml><?xml version="1.0" encoding="utf-8"?>
<Properties xmlns="http://schemas.openxmlformats.org/officeDocument/2006/extended-properties" xmlns:vt="http://schemas.openxmlformats.org/officeDocument/2006/docPropsVTypes">
  <Template>Normal.dotm</Template>
  <TotalTime>39</TotalTime>
  <Pages>4</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Fairhead</dc:creator>
  <cp:keywords/>
  <dc:description/>
  <cp:lastModifiedBy>Michael Fairhead</cp:lastModifiedBy>
  <cp:revision>4</cp:revision>
  <dcterms:created xsi:type="dcterms:W3CDTF">2018-04-28T10:19:00Z</dcterms:created>
  <dcterms:modified xsi:type="dcterms:W3CDTF">2019-02-05T12:13:00Z</dcterms:modified>
</cp:coreProperties>
</file>