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E4B9" w14:textId="1080651A" w:rsidR="00C46904" w:rsidRPr="00F85EA6" w:rsidRDefault="00C46904" w:rsidP="00C46904">
      <w:p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Full Author List</w:t>
      </w:r>
    </w:p>
    <w:p w14:paraId="0B94300F" w14:textId="5752D770" w:rsidR="0010650E" w:rsidRPr="00F85EA6" w:rsidRDefault="0010650E" w:rsidP="00C46904">
      <w:pPr>
        <w:textAlignment w:val="baseline"/>
        <w:rPr>
          <w:rFonts w:ascii="Helvetica" w:eastAsia="Times New Roman" w:hAnsi="Helvetica" w:cs="Times New Roman"/>
        </w:rPr>
      </w:pPr>
    </w:p>
    <w:p w14:paraId="505E28C9" w14:textId="77777777" w:rsidR="007B000B" w:rsidRDefault="007B000B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14204651" w14:textId="4E669490" w:rsidR="00B5360D" w:rsidRDefault="00B5360D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>Geneva Miller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>, Harvey Mudd College</w:t>
      </w:r>
      <w:r>
        <w:rPr>
          <w:rFonts w:ascii="Helvetica" w:eastAsia="Times New Roman" w:hAnsi="Helvetica" w:cs="Times New Roman"/>
          <w:bdr w:val="none" w:sz="0" w:space="0" w:color="auto" w:frame="1"/>
        </w:rPr>
        <w:t>, Claremont, CA</w:t>
      </w:r>
    </w:p>
    <w:p w14:paraId="5F26A677" w14:textId="31F79458" w:rsidR="001C7E55" w:rsidRDefault="001C7E55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 w:rsidRPr="00E238F7">
        <w:rPr>
          <w:rFonts w:ascii="Helvetica" w:eastAsia="Times New Roman" w:hAnsi="Helvetica" w:cs="Times New Roman"/>
          <w:bdr w:val="none" w:sz="0" w:space="0" w:color="auto" w:frame="1"/>
        </w:rPr>
        <w:t xml:space="preserve">Lindsey M. </w:t>
      </w:r>
      <w:proofErr w:type="spellStart"/>
      <w:r w:rsidRPr="00E238F7">
        <w:rPr>
          <w:rFonts w:ascii="Helvetica" w:eastAsia="Times New Roman" w:hAnsi="Helvetica" w:cs="Times New Roman"/>
          <w:bdr w:val="none" w:sz="0" w:space="0" w:color="auto" w:frame="1"/>
        </w:rPr>
        <w:t>Rollosson</w:t>
      </w:r>
      <w:proofErr w:type="spellEnd"/>
      <w:r>
        <w:rPr>
          <w:rFonts w:ascii="Helvetica" w:eastAsia="Times New Roman" w:hAnsi="Helvetica" w:cs="Times New Roman"/>
          <w:bdr w:val="none" w:sz="0" w:space="0" w:color="auto" w:frame="1"/>
        </w:rPr>
        <w:t>, Harvey Mudd College, Claremont, CA</w:t>
      </w:r>
    </w:p>
    <w:p w14:paraId="52932CA0" w14:textId="2707D270" w:rsidR="007B000B" w:rsidRDefault="007B000B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 xml:space="preserve">Carrie Saada, 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>Harvey Mudd College</w:t>
      </w:r>
      <w:r>
        <w:rPr>
          <w:rFonts w:ascii="Helvetica" w:eastAsia="Times New Roman" w:hAnsi="Helvetica" w:cs="Times New Roman"/>
          <w:bdr w:val="none" w:sz="0" w:space="0" w:color="auto" w:frame="1"/>
        </w:rPr>
        <w:t>, Claremont, CA</w:t>
      </w:r>
    </w:p>
    <w:p w14:paraId="14B42030" w14:textId="0376B1AD" w:rsidR="00B5360D" w:rsidRDefault="007B000B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>Serenity J. Wade</w:t>
      </w:r>
      <w:r w:rsidR="00B5360D">
        <w:rPr>
          <w:rFonts w:ascii="Helvetica" w:eastAsia="Times New Roman" w:hAnsi="Helvetica" w:cs="Times New Roman"/>
          <w:bdr w:val="none" w:sz="0" w:space="0" w:color="auto" w:frame="1"/>
        </w:rPr>
        <w:t xml:space="preserve">, </w:t>
      </w:r>
      <w:r w:rsidR="00B5360D" w:rsidRPr="00F85EA6">
        <w:rPr>
          <w:rFonts w:ascii="Helvetica" w:eastAsia="Times New Roman" w:hAnsi="Helvetica" w:cs="Times New Roman"/>
          <w:bdr w:val="none" w:sz="0" w:space="0" w:color="auto" w:frame="1"/>
        </w:rPr>
        <w:t>Harvey Mudd College</w:t>
      </w:r>
      <w:r w:rsidR="00B5360D">
        <w:rPr>
          <w:rFonts w:ascii="Helvetica" w:eastAsia="Times New Roman" w:hAnsi="Helvetica" w:cs="Times New Roman"/>
          <w:bdr w:val="none" w:sz="0" w:space="0" w:color="auto" w:frame="1"/>
        </w:rPr>
        <w:t>, Claremont, CA</w:t>
      </w:r>
    </w:p>
    <w:p w14:paraId="01899270" w14:textId="5C892368" w:rsidR="0010650E" w:rsidRDefault="0010650E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Danae Schulz, Harvey Mudd College</w:t>
      </w:r>
      <w:r w:rsidR="000F0A61">
        <w:rPr>
          <w:rFonts w:ascii="Helvetica" w:eastAsia="Times New Roman" w:hAnsi="Helvetica" w:cs="Times New Roman"/>
          <w:bdr w:val="none" w:sz="0" w:space="0" w:color="auto" w:frame="1"/>
        </w:rPr>
        <w:t>, Claremont, CA</w:t>
      </w:r>
    </w:p>
    <w:p w14:paraId="0E8ED689" w14:textId="18C909E2" w:rsidR="00FB6E95" w:rsidRPr="00F85EA6" w:rsidRDefault="00FB6E95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738CDAD8" w14:textId="42D12D9C" w:rsidR="00FB6E95" w:rsidRPr="00F85EA6" w:rsidRDefault="00FB6E95" w:rsidP="00C46904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Abstract</w:t>
      </w:r>
    </w:p>
    <w:p w14:paraId="6DCFA019" w14:textId="513DC489" w:rsidR="00FB6E95" w:rsidRPr="00F85EA6" w:rsidRDefault="00FB6E95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49A99383" w14:textId="3BA0E513" w:rsidR="00FB6E95" w:rsidRPr="00F85EA6" w:rsidRDefault="00F91F6E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This </w:t>
      </w:r>
      <w:r w:rsidR="00A0367A">
        <w:rPr>
          <w:rFonts w:ascii="Helvetica" w:eastAsia="Times New Roman" w:hAnsi="Helvetica" w:cs="Times New Roman"/>
          <w:bdr w:val="none" w:sz="0" w:space="0" w:color="auto" w:frame="1"/>
        </w:rPr>
        <w:t xml:space="preserve">Cleavage Under </w:t>
      </w:r>
      <w:r w:rsidR="00B21616">
        <w:rPr>
          <w:rFonts w:ascii="Helvetica" w:eastAsia="Times New Roman" w:hAnsi="Helvetica" w:cs="Times New Roman"/>
          <w:bdr w:val="none" w:sz="0" w:space="0" w:color="auto" w:frame="1"/>
        </w:rPr>
        <w:t>Targets and Release Using Nuclease (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>CUT&amp;RUN</w:t>
      </w:r>
      <w:r w:rsidR="00B21616">
        <w:rPr>
          <w:rFonts w:ascii="Helvetica" w:eastAsia="Times New Roman" w:hAnsi="Helvetica" w:cs="Times New Roman"/>
          <w:bdr w:val="none" w:sz="0" w:space="0" w:color="auto" w:frame="1"/>
        </w:rPr>
        <w:t>)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protocol produces genomic occupancy data for a protein of interest in the protozoan parasite </w:t>
      </w:r>
      <w:r w:rsidRPr="00F85EA6">
        <w:rPr>
          <w:rFonts w:ascii="Helvetica" w:eastAsia="Times New Roman" w:hAnsi="Helvetica" w:cs="Times New Roman"/>
          <w:i/>
          <w:bdr w:val="none" w:sz="0" w:space="0" w:color="auto" w:frame="1"/>
        </w:rPr>
        <w:t>Trypanosoma brucei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. </w:t>
      </w:r>
      <w:r w:rsidR="00701DE0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The data produced is analyzed in a similar way </w:t>
      </w:r>
      <w:r w:rsidR="0083469A">
        <w:rPr>
          <w:rFonts w:ascii="Helvetica" w:eastAsia="Times New Roman" w:hAnsi="Helvetica" w:cs="Times New Roman"/>
          <w:bdr w:val="none" w:sz="0" w:space="0" w:color="auto" w:frame="1"/>
        </w:rPr>
        <w:t>as</w:t>
      </w:r>
      <w:r w:rsidR="00701DE0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that produced by </w:t>
      </w:r>
      <w:proofErr w:type="spellStart"/>
      <w:r w:rsidR="00701DE0" w:rsidRPr="00F85EA6">
        <w:rPr>
          <w:rFonts w:ascii="Helvetica" w:eastAsia="Times New Roman" w:hAnsi="Helvetica" w:cs="Times New Roman"/>
          <w:bdr w:val="none" w:sz="0" w:space="0" w:color="auto" w:frame="1"/>
        </w:rPr>
        <w:t>ChIP</w:t>
      </w:r>
      <w:proofErr w:type="spellEnd"/>
      <w:r w:rsidR="00701DE0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-seq. </w:t>
      </w:r>
      <w:r w:rsidR="002C0F1D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While we </w:t>
      </w:r>
      <w:r w:rsidR="005D2C7C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describe the protocol for parasites carrying an epitope tag </w:t>
      </w:r>
      <w:r w:rsidR="009256C1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for </w:t>
      </w:r>
      <w:r w:rsidR="005D2C7C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the protein of interest, antibodies against the native protein </w:t>
      </w:r>
      <w:r w:rsidR="009256C1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could be used for the same purpose. </w:t>
      </w:r>
    </w:p>
    <w:p w14:paraId="25737AAE" w14:textId="77777777" w:rsidR="00701DE0" w:rsidRPr="00F85EA6" w:rsidRDefault="00701DE0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15033911" w14:textId="04C24B34" w:rsidR="00FB6E95" w:rsidRPr="00F85EA6" w:rsidRDefault="00FB6E95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Keywords</w:t>
      </w:r>
    </w:p>
    <w:p w14:paraId="2CCBB49A" w14:textId="2790A884" w:rsidR="00072A0E" w:rsidRPr="00F85EA6" w:rsidRDefault="00072A0E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</w:p>
    <w:p w14:paraId="739D8872" w14:textId="279249F8" w:rsidR="00455990" w:rsidRPr="00F85EA6" w:rsidRDefault="00455990" w:rsidP="00FB6E95">
      <w:pPr>
        <w:textAlignment w:val="baseline"/>
        <w:rPr>
          <w:rFonts w:ascii="Helvetica" w:eastAsia="Times New Roman" w:hAnsi="Helvetica" w:cs="Times New Roman"/>
          <w:bCs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Cs/>
          <w:i/>
          <w:bdr w:val="none" w:sz="0" w:space="0" w:color="auto" w:frame="1"/>
        </w:rPr>
        <w:t xml:space="preserve">Trypanosoma brucei, </w:t>
      </w:r>
      <w:r w:rsidRPr="00F85EA6">
        <w:rPr>
          <w:rFonts w:ascii="Helvetica" w:eastAsia="Times New Roman" w:hAnsi="Helvetica" w:cs="Times New Roman"/>
          <w:bCs/>
          <w:bdr w:val="none" w:sz="0" w:space="0" w:color="auto" w:frame="1"/>
        </w:rPr>
        <w:t>CUT&amp;RUN, genomic occupancy, mapping genomic protein binding sites</w:t>
      </w:r>
    </w:p>
    <w:p w14:paraId="7808AAFD" w14:textId="77777777" w:rsidR="00455990" w:rsidRPr="00F85EA6" w:rsidRDefault="00455990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</w:p>
    <w:p w14:paraId="258E3C79" w14:textId="763DD41A" w:rsidR="00072A0E" w:rsidRPr="00F85EA6" w:rsidRDefault="00072A0E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Guidelines</w:t>
      </w:r>
    </w:p>
    <w:p w14:paraId="3CFEDF28" w14:textId="74A7BFBB" w:rsidR="00072A0E" w:rsidRDefault="00072A0E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</w:p>
    <w:p w14:paraId="6273635D" w14:textId="7B6A1532" w:rsidR="0091292F" w:rsidRPr="0091292F" w:rsidRDefault="0091292F" w:rsidP="00FB6E95">
      <w:pPr>
        <w:textAlignment w:val="baseline"/>
        <w:rPr>
          <w:rFonts w:ascii="Helvetica" w:eastAsia="Times New Roman" w:hAnsi="Helvetica" w:cs="Times New Roman"/>
          <w:bCs/>
          <w:bdr w:val="none" w:sz="0" w:space="0" w:color="auto" w:frame="1"/>
        </w:rPr>
      </w:pPr>
      <w:r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Pay extra attention to time-sensitive incubation periods, particularly the </w:t>
      </w:r>
      <w:r w:rsidR="00992137"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DNA cleavage step. We find that working through the protocol rather speedily produces the best results, so don’t dawdle. </w:t>
      </w:r>
    </w:p>
    <w:p w14:paraId="7C2BAB7F" w14:textId="325F295D" w:rsidR="00072A0E" w:rsidRPr="00F85EA6" w:rsidRDefault="00072A0E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</w:p>
    <w:p w14:paraId="07C2A2F0" w14:textId="5C78A0E3" w:rsidR="00072A0E" w:rsidRPr="00F85EA6" w:rsidRDefault="00072A0E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Before Start</w:t>
      </w:r>
    </w:p>
    <w:p w14:paraId="3CAB5D18" w14:textId="296CEDB8" w:rsidR="00072A0E" w:rsidRDefault="00072A0E" w:rsidP="00FB6E95">
      <w:pPr>
        <w:textAlignment w:val="baseline"/>
        <w:rPr>
          <w:rFonts w:ascii="Helvetica" w:hAnsi="Helvetica"/>
        </w:rPr>
      </w:pPr>
    </w:p>
    <w:p w14:paraId="2C37D309" w14:textId="2BD8FF9B" w:rsidR="0091292F" w:rsidRPr="00551711" w:rsidRDefault="0091292F" w:rsidP="0091292F">
      <w:pPr>
        <w:textAlignment w:val="baseline"/>
        <w:rPr>
          <w:rFonts w:ascii="Helvetica" w:eastAsia="Times New Roman" w:hAnsi="Helvetica" w:cs="Times New Roman"/>
          <w:bCs/>
          <w:bdr w:val="none" w:sz="0" w:space="0" w:color="auto" w:frame="1"/>
        </w:rPr>
      </w:pPr>
      <w:r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We use 50-75 million parasites per sample. Thus, </w:t>
      </w:r>
      <w:r w:rsidR="006B19F2">
        <w:rPr>
          <w:rFonts w:ascii="Helvetica" w:eastAsia="Times New Roman" w:hAnsi="Helvetica" w:cs="Times New Roman"/>
          <w:bCs/>
          <w:bdr w:val="none" w:sz="0" w:space="0" w:color="auto" w:frame="1"/>
        </w:rPr>
        <w:t>cultures should be prepared in advance so that sufficient numbers of parasites are available for each sample</w:t>
      </w:r>
      <w:r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. </w:t>
      </w:r>
    </w:p>
    <w:p w14:paraId="6162F402" w14:textId="77777777" w:rsidR="0091292F" w:rsidRDefault="0091292F" w:rsidP="00551711">
      <w:pPr>
        <w:textAlignment w:val="baseline"/>
        <w:rPr>
          <w:rFonts w:ascii="Helvetica" w:eastAsia="Times New Roman" w:hAnsi="Helvetica" w:cs="Times New Roman"/>
          <w:bCs/>
          <w:bdr w:val="none" w:sz="0" w:space="0" w:color="auto" w:frame="1"/>
        </w:rPr>
      </w:pPr>
    </w:p>
    <w:p w14:paraId="48F4747B" w14:textId="2C9FA96A" w:rsidR="00551711" w:rsidRPr="0083469A" w:rsidRDefault="00551711" w:rsidP="00551711">
      <w:pPr>
        <w:textAlignment w:val="baseline"/>
        <w:rPr>
          <w:rFonts w:ascii="Helvetica" w:eastAsia="Times New Roman" w:hAnsi="Helvetica" w:cs="Times New Roman"/>
          <w:bCs/>
          <w:bdr w:val="none" w:sz="0" w:space="0" w:color="auto" w:frame="1"/>
        </w:rPr>
      </w:pPr>
      <w:r>
        <w:rPr>
          <w:rFonts w:ascii="Helvetica" w:eastAsia="Times New Roman" w:hAnsi="Helvetica" w:cs="Times New Roman"/>
          <w:bCs/>
          <w:bdr w:val="none" w:sz="0" w:space="0" w:color="auto" w:frame="1"/>
        </w:rPr>
        <w:t>The protocol works best when everything is kept cold prior to cutting with the protein A-</w:t>
      </w:r>
      <w:proofErr w:type="spellStart"/>
      <w:r>
        <w:rPr>
          <w:rFonts w:ascii="Helvetica" w:eastAsia="Times New Roman" w:hAnsi="Helvetica" w:cs="Times New Roman"/>
          <w:bCs/>
          <w:bdr w:val="none" w:sz="0" w:space="0" w:color="auto" w:frame="1"/>
        </w:rPr>
        <w:t>MNase</w:t>
      </w:r>
      <w:proofErr w:type="spellEnd"/>
      <w:r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 fusion protein. We recommend keeping buffers chilled on ice and pre-cooling centrifuges to </w:t>
      </w:r>
      <w:r w:rsidR="00506336">
        <w:rPr>
          <w:rFonts w:ascii="Helvetica" w:eastAsia="Times New Roman" w:hAnsi="Helvetica" w:cs="Times New Roman"/>
          <w:bCs/>
          <w:bdr w:val="none" w:sz="0" w:space="0" w:color="auto" w:frame="1"/>
        </w:rPr>
        <w:t>4-</w:t>
      </w:r>
      <w:r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10ºC. </w:t>
      </w:r>
      <w:r w:rsidR="005B3A00"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Protease inhibitors should be added to the NP-S buffer just before commencing the experiment. </w:t>
      </w:r>
      <w:r w:rsidR="002959F6"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The amount of </w:t>
      </w:r>
      <w:r w:rsidR="002959F6" w:rsidRPr="002959F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2X Stop Buffer</w:t>
      </w:r>
      <w:r w:rsidR="002959F6"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 required for the experiment should be calculated and yeast spike-in DNA should be added prior to </w:t>
      </w:r>
      <w:r w:rsidR="001C59F1">
        <w:rPr>
          <w:rFonts w:ascii="Helvetica" w:eastAsia="Times New Roman" w:hAnsi="Helvetica" w:cs="Times New Roman"/>
          <w:bCs/>
          <w:bdr w:val="none" w:sz="0" w:space="0" w:color="auto" w:frame="1"/>
        </w:rPr>
        <w:t>starting</w:t>
      </w:r>
      <w:r w:rsidR="002959F6"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 (see </w:t>
      </w:r>
      <w:r w:rsidR="001C59F1">
        <w:rPr>
          <w:rFonts w:ascii="Helvetica" w:eastAsia="Times New Roman" w:hAnsi="Helvetica" w:cs="Times New Roman"/>
          <w:bCs/>
          <w:bdr w:val="none" w:sz="0" w:space="0" w:color="auto" w:frame="1"/>
        </w:rPr>
        <w:t>2X Stop Buffer recipe below</w:t>
      </w:r>
      <w:r w:rsidR="002959F6"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). </w:t>
      </w:r>
    </w:p>
    <w:p w14:paraId="3BB5CFDF" w14:textId="77777777" w:rsidR="00551711" w:rsidRPr="00F85EA6" w:rsidRDefault="00551711" w:rsidP="00FB6E95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</w:p>
    <w:p w14:paraId="719C6A18" w14:textId="77777777" w:rsidR="00072A0E" w:rsidRPr="00F85EA6" w:rsidRDefault="00072A0E" w:rsidP="00072A0E">
      <w:p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Safety Warnings</w:t>
      </w:r>
    </w:p>
    <w:p w14:paraId="189EFC34" w14:textId="77777777" w:rsidR="00072A0E" w:rsidRPr="00F85EA6" w:rsidRDefault="00072A0E" w:rsidP="00072A0E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263E1682" w14:textId="77777777" w:rsidR="00072A0E" w:rsidRPr="00F85EA6" w:rsidRDefault="00072A0E" w:rsidP="00072A0E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None noted</w:t>
      </w:r>
    </w:p>
    <w:p w14:paraId="6A31A582" w14:textId="77777777" w:rsidR="00BE74A0" w:rsidRPr="00F85EA6" w:rsidRDefault="00BE74A0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04FE3553" w14:textId="0209D15B" w:rsidR="00C46904" w:rsidRPr="00F85EA6" w:rsidRDefault="00C46904" w:rsidP="00C46904">
      <w:p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Materials</w:t>
      </w:r>
    </w:p>
    <w:p w14:paraId="3A412CBE" w14:textId="4E0C2B1C" w:rsidR="00345F4C" w:rsidRPr="00F85EA6" w:rsidRDefault="00EA072F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Spermidine trihydrochloride</w:t>
      </w:r>
      <w:r w:rsidR="00345F4C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(Sigma-Aldrich, 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>S2501</w:t>
      </w:r>
      <w:r w:rsidR="00345F4C" w:rsidRPr="00F85EA6">
        <w:rPr>
          <w:rFonts w:ascii="Helvetica" w:eastAsia="Times New Roman" w:hAnsi="Helvetica" w:cs="Times New Roman"/>
          <w:bdr w:val="none" w:sz="0" w:space="0" w:color="auto" w:frame="1"/>
        </w:rPr>
        <w:t>)</w:t>
      </w:r>
    </w:p>
    <w:p w14:paraId="421640E7" w14:textId="6A1B300E" w:rsidR="009565F4" w:rsidRPr="00F85EA6" w:rsidRDefault="009565F4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Saponin (EMD Millipore, 558255</w:t>
      </w:r>
      <w:r w:rsidR="00864600" w:rsidRPr="00F85EA6">
        <w:rPr>
          <w:rFonts w:ascii="Helvetica" w:eastAsia="Times New Roman" w:hAnsi="Helvetica" w:cs="Times New Roman"/>
          <w:bdr w:val="none" w:sz="0" w:space="0" w:color="auto" w:frame="1"/>
        </w:rPr>
        <w:t>, Saponin - CAS 8047-15-2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>)</w:t>
      </w:r>
    </w:p>
    <w:p w14:paraId="300F80BF" w14:textId="760C0C66" w:rsidR="0089488C" w:rsidRPr="00F85EA6" w:rsidRDefault="00BE67DF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</w:rPr>
        <w:t>NaCl (Sigma-Aldrich, S9888)</w:t>
      </w:r>
    </w:p>
    <w:p w14:paraId="474499B8" w14:textId="4BDBA092" w:rsidR="00E45711" w:rsidRPr="00F85EA6" w:rsidRDefault="00E45711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</w:rPr>
        <w:t>CaCl</w:t>
      </w:r>
      <w:r w:rsidRPr="00F85EA6">
        <w:rPr>
          <w:rFonts w:ascii="Helvetica" w:eastAsia="Times New Roman" w:hAnsi="Helvetica" w:cs="Times New Roman"/>
          <w:vertAlign w:val="subscript"/>
        </w:rPr>
        <w:t>2</w:t>
      </w:r>
      <w:r w:rsidRPr="00F85EA6">
        <w:rPr>
          <w:rFonts w:ascii="Helvetica" w:eastAsia="Times New Roman" w:hAnsi="Helvetica" w:cs="Times New Roman"/>
        </w:rPr>
        <w:t xml:space="preserve"> (Sigma-Aldrich, C4901)</w:t>
      </w:r>
    </w:p>
    <w:p w14:paraId="4B2BCF55" w14:textId="77777777" w:rsidR="00B659C6" w:rsidRPr="00F85EA6" w:rsidRDefault="001412CA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Tris-HCl pH 7.5 (</w:t>
      </w:r>
      <w:r w:rsidR="00EA6EA1" w:rsidRPr="00F85EA6">
        <w:rPr>
          <w:rFonts w:ascii="Helvetica" w:eastAsia="Times New Roman" w:hAnsi="Helvetica" w:cs="Times New Roman"/>
          <w:bdr w:val="none" w:sz="0" w:space="0" w:color="auto" w:frame="1"/>
        </w:rPr>
        <w:t>Millipore Sigma, RES3098T)</w:t>
      </w:r>
    </w:p>
    <w:p w14:paraId="7B36C826" w14:textId="77777777" w:rsidR="00303A06" w:rsidRPr="00F85EA6" w:rsidRDefault="00DA0971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cOmplete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, EDTA-free Protease Inhibitor Cocktail (Sigma-Aldrich, </w:t>
      </w:r>
      <w:r w:rsidR="00303A06" w:rsidRPr="00F85EA6">
        <w:rPr>
          <w:rFonts w:ascii="Helvetica" w:eastAsia="Times New Roman" w:hAnsi="Helvetica" w:cs="Times New Roman"/>
          <w:bdr w:val="none" w:sz="0" w:space="0" w:color="auto" w:frame="1"/>
        </w:rPr>
        <w:t>11873580001)</w:t>
      </w:r>
    </w:p>
    <w:p w14:paraId="16C61352" w14:textId="0C689925" w:rsidR="00C657AB" w:rsidRPr="00F85EA6" w:rsidRDefault="00C657AB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EDTA, </w:t>
      </w:r>
      <w:r w:rsidR="004D1400" w:rsidRPr="00F85EA6">
        <w:rPr>
          <w:rFonts w:ascii="Helvetica" w:eastAsia="Times New Roman" w:hAnsi="Helvetica" w:cs="Times New Roman"/>
          <w:bdr w:val="none" w:sz="0" w:space="0" w:color="auto" w:frame="1"/>
        </w:rPr>
        <w:t>0.5M, pH 8.0 (</w:t>
      </w:r>
      <w:proofErr w:type="spellStart"/>
      <w:r w:rsidR="004D1400" w:rsidRPr="00F85EA6">
        <w:rPr>
          <w:rFonts w:ascii="Helvetica" w:eastAsia="Times New Roman" w:hAnsi="Helvetica" w:cs="Times New Roman"/>
          <w:bdr w:val="none" w:sz="0" w:space="0" w:color="auto" w:frame="1"/>
        </w:rPr>
        <w:t>ThermoFisher</w:t>
      </w:r>
      <w:proofErr w:type="spellEnd"/>
      <w:r w:rsidR="004D1400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Scientific, 15575020)</w:t>
      </w:r>
    </w:p>
    <w:p w14:paraId="5234F14F" w14:textId="77777777" w:rsidR="004706F8" w:rsidRPr="00F85EA6" w:rsidRDefault="00C657AB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EGTA 0.5M, pH 8.0 (</w:t>
      </w:r>
      <w:proofErr w:type="spellStart"/>
      <w:r w:rsidR="004D1400" w:rsidRPr="00F85EA6">
        <w:rPr>
          <w:rFonts w:ascii="Helvetica" w:eastAsia="Times New Roman" w:hAnsi="Helvetica" w:cs="Times New Roman"/>
          <w:bdr w:val="none" w:sz="0" w:space="0" w:color="auto" w:frame="1"/>
        </w:rPr>
        <w:t>ThermoFisher</w:t>
      </w:r>
      <w:proofErr w:type="spellEnd"/>
      <w:r w:rsidR="004D1400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Scientific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>, 50-255-957)</w:t>
      </w:r>
    </w:p>
    <w:p w14:paraId="67596F87" w14:textId="77777777" w:rsidR="00926FEE" w:rsidRPr="00F85EA6" w:rsidRDefault="0043182D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Mouse anti-rabbit IgG-PE (Santa Cruz, sc-3753)</w:t>
      </w:r>
    </w:p>
    <w:p w14:paraId="78BC375E" w14:textId="77777777" w:rsidR="00840697" w:rsidRPr="00F85EA6" w:rsidRDefault="00926FEE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Rabbit anti-HA (</w:t>
      </w:r>
      <w:r w:rsidR="00E136C6" w:rsidRPr="00F85EA6">
        <w:rPr>
          <w:rFonts w:ascii="Helvetica" w:eastAsia="Times New Roman" w:hAnsi="Helvetica" w:cs="Times New Roman"/>
          <w:bdr w:val="none" w:sz="0" w:space="0" w:color="auto" w:frame="1"/>
        </w:rPr>
        <w:t>Sigma-Aldrich, H6908)</w:t>
      </w:r>
      <w:r w:rsidR="00840697" w:rsidRPr="00F85EA6">
        <w:rPr>
          <w:rFonts w:ascii="Helvetica" w:eastAsia="Times New Roman" w:hAnsi="Helvetica" w:cs="Times New Roman"/>
          <w:bdr w:val="none" w:sz="0" w:space="0" w:color="auto" w:frame="1"/>
        </w:rPr>
        <w:t>, primary antibody will vary depending on your system</w:t>
      </w:r>
    </w:p>
    <w:p w14:paraId="12FF8040" w14:textId="77777777" w:rsidR="00654D3C" w:rsidRPr="00F85EA6" w:rsidRDefault="00840697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Rabbit anti-H3 (gift)</w:t>
      </w:r>
    </w:p>
    <w:p w14:paraId="546D9B47" w14:textId="77777777" w:rsidR="00B74DDA" w:rsidRPr="00F85EA6" w:rsidRDefault="00654D3C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SDS (Sigma-Aldrich, 428018)</w:t>
      </w:r>
    </w:p>
    <w:p w14:paraId="02A6B2F2" w14:textId="77777777" w:rsidR="006D7308" w:rsidRPr="00F85EA6" w:rsidRDefault="00B74DDA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Proteinase K (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ThermoFisher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Scientific, EO0491)</w:t>
      </w:r>
    </w:p>
    <w:p w14:paraId="6E63F82E" w14:textId="77777777" w:rsidR="00EF0784" w:rsidRPr="00F85EA6" w:rsidRDefault="00F657C1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RNAse</w:t>
      </w:r>
      <w:proofErr w:type="spellEnd"/>
      <w:r w:rsidR="004C7A4F"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A (NEB, T3018)</w:t>
      </w:r>
    </w:p>
    <w:p w14:paraId="59B3617E" w14:textId="77777777" w:rsidR="000008DE" w:rsidRPr="00F85EA6" w:rsidRDefault="00955ADF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AMPure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XP beads (Beckman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Coutler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,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AMPure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XP)</w:t>
      </w:r>
    </w:p>
    <w:p w14:paraId="27505C50" w14:textId="6C2C4C36" w:rsidR="00C46904" w:rsidRPr="00F85EA6" w:rsidRDefault="000008DE" w:rsidP="00BD3E08">
      <w:pPr>
        <w:pStyle w:val="ListParagraph"/>
        <w:numPr>
          <w:ilvl w:val="0"/>
          <w:numId w:val="1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CUT&amp;RUN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pAG-MNase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and Spike-In DNA (Cell Signaling Technology #40366)</w:t>
      </w:r>
      <w:r w:rsidR="00C46904" w:rsidRPr="00F85EA6">
        <w:rPr>
          <w:rFonts w:ascii="Helvetica" w:eastAsia="Times New Roman" w:hAnsi="Helvetica" w:cs="Times New Roman"/>
          <w:bdr w:val="none" w:sz="0" w:space="0" w:color="auto" w:frame="1"/>
        </w:rPr>
        <w:br/>
      </w:r>
    </w:p>
    <w:p w14:paraId="77F9343C" w14:textId="77777777" w:rsidR="00C46904" w:rsidRPr="00F85EA6" w:rsidRDefault="00C46904" w:rsidP="00C46904">
      <w:p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Equipment</w:t>
      </w:r>
    </w:p>
    <w:p w14:paraId="5784820F" w14:textId="4E1D3DA2" w:rsidR="00B84559" w:rsidRPr="00F85EA6" w:rsidRDefault="00E4269E" w:rsidP="00E4269E">
      <w:pPr>
        <w:pStyle w:val="ListParagraph"/>
        <w:numPr>
          <w:ilvl w:val="0"/>
          <w:numId w:val="2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Microcentrifuge (Eppendorf </w:t>
      </w:r>
      <w:r w:rsidR="003A24B8" w:rsidRPr="00F85EA6">
        <w:rPr>
          <w:rFonts w:ascii="Helvetica" w:eastAsia="Times New Roman" w:hAnsi="Helvetica" w:cs="Times New Roman"/>
          <w:bdr w:val="none" w:sz="0" w:space="0" w:color="auto" w:frame="1"/>
        </w:rPr>
        <w:t>5424R)</w:t>
      </w:r>
    </w:p>
    <w:p w14:paraId="52D256A7" w14:textId="48750845" w:rsidR="006C4336" w:rsidRPr="00F85EA6" w:rsidRDefault="006C4336" w:rsidP="00E4269E">
      <w:pPr>
        <w:pStyle w:val="ListParagraph"/>
        <w:numPr>
          <w:ilvl w:val="0"/>
          <w:numId w:val="2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</w:rPr>
        <w:t xml:space="preserve">Swinging bucket centrifuge (Eppendorf </w:t>
      </w:r>
      <w:r w:rsidR="00931CC4">
        <w:rPr>
          <w:rFonts w:ascii="Helvetica" w:eastAsia="Times New Roman" w:hAnsi="Helvetica" w:cs="Times New Roman"/>
        </w:rPr>
        <w:t>5920R</w:t>
      </w:r>
      <w:r w:rsidRPr="00F85EA6">
        <w:rPr>
          <w:rFonts w:ascii="Helvetica" w:eastAsia="Times New Roman" w:hAnsi="Helvetica" w:cs="Times New Roman"/>
        </w:rPr>
        <w:t>)</w:t>
      </w:r>
    </w:p>
    <w:p w14:paraId="0461F945" w14:textId="77777777" w:rsidR="00B032C0" w:rsidRPr="00F85EA6" w:rsidRDefault="00B84559" w:rsidP="00E4269E">
      <w:pPr>
        <w:pStyle w:val="ListParagraph"/>
        <w:numPr>
          <w:ilvl w:val="0"/>
          <w:numId w:val="2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1.7ml </w:t>
      </w:r>
      <w:r w:rsidR="001F7C83" w:rsidRPr="00F85EA6">
        <w:rPr>
          <w:rFonts w:ascii="Helvetica" w:eastAsia="Times New Roman" w:hAnsi="Helvetica" w:cs="Times New Roman"/>
          <w:bdr w:val="none" w:sz="0" w:space="0" w:color="auto" w:frame="1"/>
        </w:rPr>
        <w:t>Olympus microtubes</w:t>
      </w: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(Genesee 22-281)</w:t>
      </w:r>
    </w:p>
    <w:p w14:paraId="0D774CE7" w14:textId="77777777" w:rsidR="00CB2B71" w:rsidRPr="00F85EA6" w:rsidRDefault="00B032C0" w:rsidP="00E4269E">
      <w:pPr>
        <w:pStyle w:val="ListParagraph"/>
        <w:numPr>
          <w:ilvl w:val="0"/>
          <w:numId w:val="2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Olympus 50ml Centrifuge Tubes (Genesee 21-108)</w:t>
      </w:r>
    </w:p>
    <w:p w14:paraId="3000580B" w14:textId="77777777" w:rsidR="00C717F9" w:rsidRPr="00F85EA6" w:rsidRDefault="00407848" w:rsidP="00E4269E">
      <w:pPr>
        <w:pStyle w:val="ListParagraph"/>
        <w:numPr>
          <w:ilvl w:val="0"/>
          <w:numId w:val="2"/>
        </w:num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>Roto-Mini Plus Variable Speed Rotator with tube holders, 115V (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ThermoFisher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Scientific, 1159P34)</w:t>
      </w:r>
    </w:p>
    <w:p w14:paraId="2E55DB42" w14:textId="5234E554" w:rsidR="00C46904" w:rsidRPr="00F85EA6" w:rsidRDefault="00C717F9" w:rsidP="00E4269E">
      <w:pPr>
        <w:pStyle w:val="ListParagraph"/>
        <w:numPr>
          <w:ilvl w:val="0"/>
          <w:numId w:val="2"/>
        </w:numPr>
        <w:textAlignment w:val="baseline"/>
        <w:rPr>
          <w:rFonts w:ascii="Helvetica" w:eastAsia="Times New Roman" w:hAnsi="Helvetica" w:cs="Times New Roman"/>
        </w:rPr>
      </w:pP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Novocyte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Flow Cytometer </w:t>
      </w:r>
      <w:r w:rsidR="00086760" w:rsidRPr="00F85EA6">
        <w:rPr>
          <w:rFonts w:ascii="Helvetica" w:eastAsia="Times New Roman" w:hAnsi="Helvetica" w:cs="Times New Roman"/>
          <w:bdr w:val="none" w:sz="0" w:space="0" w:color="auto" w:frame="1"/>
        </w:rPr>
        <w:t>2000</w:t>
      </w:r>
      <w:r w:rsidR="00C46904" w:rsidRPr="00F85EA6">
        <w:rPr>
          <w:rFonts w:ascii="Helvetica" w:eastAsia="Times New Roman" w:hAnsi="Helvetica" w:cs="Times New Roman"/>
          <w:bdr w:val="none" w:sz="0" w:space="0" w:color="auto" w:frame="1"/>
        </w:rPr>
        <w:br/>
      </w:r>
    </w:p>
    <w:p w14:paraId="61DCDD3D" w14:textId="1261FDC4" w:rsidR="00C46904" w:rsidRPr="00F85EA6" w:rsidRDefault="00C46904" w:rsidP="00C46904">
      <w:pPr>
        <w:textAlignment w:val="baseline"/>
        <w:rPr>
          <w:rFonts w:ascii="Helvetica" w:eastAsia="Times New Roman" w:hAnsi="Helvetica" w:cs="Times New Roman"/>
          <w:b/>
          <w:bCs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Citations</w:t>
      </w:r>
    </w:p>
    <w:p w14:paraId="54511168" w14:textId="77777777" w:rsidR="007E325A" w:rsidRPr="00F85EA6" w:rsidRDefault="007E325A" w:rsidP="00C46904">
      <w:pPr>
        <w:textAlignment w:val="baseline"/>
        <w:rPr>
          <w:rFonts w:ascii="Helvetica" w:eastAsia="Times New Roman" w:hAnsi="Helvetica" w:cs="Times New Roman"/>
        </w:rPr>
      </w:pPr>
    </w:p>
    <w:p w14:paraId="6BCF92C8" w14:textId="77777777" w:rsidR="007E325A" w:rsidRPr="00F85EA6" w:rsidRDefault="007E325A" w:rsidP="00C4690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Ashby E, Paddock L, Betts HL, Liao J, Miller G, Porter A,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Rollosson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LM, Saada C, Tang E, Wade SJ, Hardin J, Schulz D. 2022. Genomic occupancy of the bromodomain protein Bdf3 is dynamic during differentiation of African trypanosomes from bloodstream to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procyclic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forms.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mSphere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proofErr w:type="gram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7:e</w:t>
      </w:r>
      <w:proofErr w:type="gramEnd"/>
      <w:r w:rsidRPr="00F85EA6">
        <w:rPr>
          <w:rFonts w:ascii="Helvetica" w:eastAsia="Times New Roman" w:hAnsi="Helvetica" w:cs="Times New Roman"/>
          <w:bdr w:val="none" w:sz="0" w:space="0" w:color="auto" w:frame="1"/>
        </w:rPr>
        <w:t>00023-22.</w:t>
      </w:r>
    </w:p>
    <w:p w14:paraId="648E31DA" w14:textId="77777777" w:rsidR="00947ED4" w:rsidRPr="00F85EA6" w:rsidRDefault="00947ED4" w:rsidP="00947ED4">
      <w:pPr>
        <w:textAlignment w:val="baseline"/>
        <w:rPr>
          <w:rFonts w:ascii="Helvetica" w:eastAsia="Times New Roman" w:hAnsi="Helvetica" w:cs="Times New Roman"/>
          <w:bdr w:val="none" w:sz="0" w:space="0" w:color="auto" w:frame="1"/>
        </w:rPr>
      </w:pPr>
    </w:p>
    <w:p w14:paraId="712069C3" w14:textId="3E1B5DA6" w:rsidR="00C46904" w:rsidRPr="00F85EA6" w:rsidRDefault="00947ED4" w:rsidP="00947ED4">
      <w:p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Skene PJ,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Henikoff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S. 2017. An efficient targeted nuclease strategy for high-resolution mapping of DNA binding sites. </w:t>
      </w:r>
      <w:proofErr w:type="spell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eLife</w:t>
      </w:r>
      <w:proofErr w:type="spellEnd"/>
      <w:r w:rsidRPr="00F85EA6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proofErr w:type="gramStart"/>
      <w:r w:rsidRPr="00F85EA6">
        <w:rPr>
          <w:rFonts w:ascii="Helvetica" w:eastAsia="Times New Roman" w:hAnsi="Helvetica" w:cs="Times New Roman"/>
          <w:bdr w:val="none" w:sz="0" w:space="0" w:color="auto" w:frame="1"/>
        </w:rPr>
        <w:t>6:e</w:t>
      </w:r>
      <w:proofErr w:type="gramEnd"/>
      <w:r w:rsidRPr="00F85EA6">
        <w:rPr>
          <w:rFonts w:ascii="Helvetica" w:eastAsia="Times New Roman" w:hAnsi="Helvetica" w:cs="Times New Roman"/>
          <w:bdr w:val="none" w:sz="0" w:space="0" w:color="auto" w:frame="1"/>
        </w:rPr>
        <w:t>21856.</w:t>
      </w:r>
      <w:r w:rsidR="00C46904" w:rsidRPr="00F85EA6">
        <w:rPr>
          <w:rFonts w:ascii="Helvetica" w:eastAsia="Times New Roman" w:hAnsi="Helvetica" w:cs="Times New Roman"/>
          <w:bdr w:val="none" w:sz="0" w:space="0" w:color="auto" w:frame="1"/>
        </w:rPr>
        <w:br/>
      </w:r>
    </w:p>
    <w:p w14:paraId="4E539500" w14:textId="77777777" w:rsidR="00C46904" w:rsidRPr="00F85EA6" w:rsidRDefault="00C46904" w:rsidP="00C46904">
      <w:pPr>
        <w:textAlignment w:val="baseline"/>
        <w:rPr>
          <w:rFonts w:ascii="Helvetica" w:eastAsia="Times New Roman" w:hAnsi="Helvetica" w:cs="Times New Roman"/>
        </w:rPr>
      </w:pPr>
      <w:r w:rsidRPr="00F85EA6">
        <w:rPr>
          <w:rFonts w:ascii="Helvetica" w:eastAsia="Times New Roman" w:hAnsi="Helvetica" w:cs="Times New Roman"/>
          <w:b/>
          <w:bCs/>
          <w:bdr w:val="none" w:sz="0" w:space="0" w:color="auto" w:frame="1"/>
        </w:rPr>
        <w:t>Additional Notes</w:t>
      </w:r>
    </w:p>
    <w:p w14:paraId="7787EDA6" w14:textId="10E60FAB" w:rsidR="00C46904" w:rsidRPr="00F85EA6" w:rsidRDefault="00C46904" w:rsidP="00C46904">
      <w:pPr>
        <w:textAlignment w:val="baseline"/>
        <w:rPr>
          <w:rFonts w:ascii="Helvetica" w:eastAsia="Times New Roman" w:hAnsi="Helvetica" w:cs="Times New Roman"/>
        </w:rPr>
      </w:pPr>
    </w:p>
    <w:p w14:paraId="34B4F28A" w14:textId="5B5F42B4" w:rsidR="00C46904" w:rsidRPr="00F85EA6" w:rsidRDefault="00241F8C" w:rsidP="00C46904">
      <w:pPr>
        <w:textAlignment w:val="baseline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 xml:space="preserve">We keep our centrifuges at </w:t>
      </w:r>
      <w:r>
        <w:rPr>
          <w:rFonts w:ascii="Helvetica" w:eastAsia="Times New Roman" w:hAnsi="Helvetica" w:cs="Times New Roman"/>
          <w:color w:val="000000" w:themeColor="text1"/>
        </w:rPr>
        <w:t>10</w:t>
      </w:r>
      <w:r>
        <w:rPr>
          <w:rFonts w:ascii="Helvetica" w:eastAsia="Times New Roman" w:hAnsi="Helvetica" w:cs="Times New Roman"/>
          <w:bCs/>
          <w:bdr w:val="none" w:sz="0" w:space="0" w:color="auto" w:frame="1"/>
        </w:rPr>
        <w:t xml:space="preserve">ºC </w:t>
      </w:r>
      <w:r w:rsidR="00874CB7">
        <w:rPr>
          <w:rFonts w:ascii="Helvetica" w:eastAsia="Times New Roman" w:hAnsi="Helvetica" w:cs="Times New Roman"/>
          <w:bCs/>
          <w:bdr w:val="none" w:sz="0" w:space="0" w:color="auto" w:frame="1"/>
        </w:rPr>
        <w:t>to make sure the samples don’t freeze if the temperature drifts slightly. All spin steps of the protocol can be performed anywhere between 4ºC-10ºC.</w:t>
      </w:r>
    </w:p>
    <w:p w14:paraId="1CC96E14" w14:textId="77777777" w:rsidR="00C46904" w:rsidRPr="00F85EA6" w:rsidRDefault="00C46904" w:rsidP="00C46904">
      <w:pPr>
        <w:textAlignment w:val="baseline"/>
        <w:rPr>
          <w:rFonts w:ascii="Helvetica" w:eastAsia="Times New Roman" w:hAnsi="Helvetica" w:cs="Arial"/>
          <w:color w:val="40474C"/>
        </w:rPr>
      </w:pPr>
    </w:p>
    <w:p w14:paraId="4B3F9E3F" w14:textId="77777777" w:rsidR="00415C81" w:rsidRPr="00F85EA6" w:rsidRDefault="00000000">
      <w:pPr>
        <w:rPr>
          <w:rFonts w:ascii="Helvetica" w:hAnsi="Helvetica"/>
        </w:rPr>
      </w:pPr>
    </w:p>
    <w:p w14:paraId="600FD55F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Buffers</w:t>
      </w:r>
    </w:p>
    <w:p w14:paraId="5A798F8D" w14:textId="2157B130" w:rsidR="00515FFD" w:rsidRPr="00C45DBC" w:rsidRDefault="00515FFD" w:rsidP="00515FF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 xml:space="preserve">NP-S Buffer </w:t>
      </w:r>
      <w:r w:rsidR="00D10A19">
        <w:rPr>
          <w:rFonts w:ascii="Helvetica" w:eastAsia="Times New Roman" w:hAnsi="Helvetica" w:cs="Times New Roman"/>
          <w:b/>
          <w:color w:val="000000" w:themeColor="text1"/>
        </w:rPr>
        <w:t>with</w:t>
      </w:r>
      <w:r w:rsidRPr="00C45DBC">
        <w:rPr>
          <w:rFonts w:ascii="Helvetica" w:eastAsia="Times New Roman" w:hAnsi="Helvetica" w:cs="Times New Roman"/>
          <w:b/>
          <w:color w:val="000000" w:themeColor="text1"/>
        </w:rPr>
        <w:t xml:space="preserve"> 0.1% Saponin</w:t>
      </w:r>
    </w:p>
    <w:p w14:paraId="7D4E4F38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</w:p>
    <w:p w14:paraId="404211DA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Individual Components</w:t>
      </w:r>
    </w:p>
    <w:p w14:paraId="41B3B16F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0.5 mM spermidine</w:t>
      </w:r>
    </w:p>
    <w:p w14:paraId="25AAD5FA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0.1% (vol/vol) Saponin</w:t>
      </w:r>
    </w:p>
    <w:p w14:paraId="25DFABD1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50 mM NaCl</w:t>
      </w:r>
    </w:p>
    <w:p w14:paraId="10CF3C28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10 mM Tris-Cl (pH 7.5)</w:t>
      </w:r>
    </w:p>
    <w:p w14:paraId="79438C17" w14:textId="15E2F761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Store at 4</w:t>
      </w:r>
      <w:r w:rsidR="00627E03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C45DBC">
        <w:rPr>
          <w:rFonts w:ascii="Helvetica" w:eastAsia="Times New Roman" w:hAnsi="Helvetica" w:cs="Times New Roman"/>
          <w:color w:val="000000" w:themeColor="text1"/>
        </w:rPr>
        <w:t>C</w:t>
      </w:r>
    </w:p>
    <w:p w14:paraId="2F624C16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Add protease inhibitors just before use</w:t>
      </w:r>
    </w:p>
    <w:p w14:paraId="690DBA09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4EA6E780" w14:textId="5A256A92" w:rsidR="00515FFD" w:rsidRPr="00C45DBC" w:rsidRDefault="00515FFD" w:rsidP="00515FF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NP-S Buffer no detergent</w:t>
      </w:r>
    </w:p>
    <w:p w14:paraId="740BF97B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Individual Components</w:t>
      </w:r>
    </w:p>
    <w:p w14:paraId="0A6ED7AD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0.5 mM spermidine</w:t>
      </w:r>
    </w:p>
    <w:p w14:paraId="5954C237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50 mM NaCl</w:t>
      </w:r>
    </w:p>
    <w:p w14:paraId="23ABA4EE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10 mM Tris-Cl (pH 7.5)</w:t>
      </w:r>
    </w:p>
    <w:p w14:paraId="0AE2F5FD" w14:textId="08B7FFF4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Store at 4</w:t>
      </w:r>
      <w:r w:rsidR="00627E03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C45DBC">
        <w:rPr>
          <w:rFonts w:ascii="Helvetica" w:eastAsia="Times New Roman" w:hAnsi="Helvetica" w:cs="Times New Roman"/>
          <w:color w:val="000000" w:themeColor="text1"/>
        </w:rPr>
        <w:t>C</w:t>
      </w:r>
    </w:p>
    <w:p w14:paraId="40038EE0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Add protease inhibitors just before use</w:t>
      </w:r>
    </w:p>
    <w:p w14:paraId="638D0868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3488603D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 xml:space="preserve">Antibody Buffer </w:t>
      </w:r>
    </w:p>
    <w:p w14:paraId="6EE0D18F" w14:textId="596ACB6E" w:rsidR="00515FFD" w:rsidRPr="00C45DBC" w:rsidRDefault="00402B0A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 xml:space="preserve">NP-S Buffer </w:t>
      </w:r>
      <w:r w:rsidR="00515FFD" w:rsidRPr="00C45DBC">
        <w:rPr>
          <w:rFonts w:ascii="Helvetica" w:eastAsia="Times New Roman" w:hAnsi="Helvetica" w:cs="Times New Roman"/>
          <w:color w:val="000000" w:themeColor="text1"/>
        </w:rPr>
        <w:t>with 2mM EDTA</w:t>
      </w:r>
    </w:p>
    <w:p w14:paraId="41D44D24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08A03107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  <w:shd w:val="clear" w:color="auto" w:fill="FFFFFF"/>
        </w:rPr>
        <w:t>2X Stop Buffer</w:t>
      </w:r>
    </w:p>
    <w:p w14:paraId="04858FF2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20mM EDTA</w:t>
      </w:r>
    </w:p>
    <w:p w14:paraId="12EFE573" w14:textId="77777777" w:rsidR="00515FFD" w:rsidRPr="00C45DBC" w:rsidRDefault="00515FFD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40mM EGTA</w:t>
      </w:r>
    </w:p>
    <w:p w14:paraId="46895FFC" w14:textId="62DCE2CD" w:rsidR="00515FFD" w:rsidRDefault="00592E7A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Add 50pg of yeast spike-in DNA to each reaction</w:t>
      </w:r>
      <w:r w:rsidR="003E5AE9">
        <w:rPr>
          <w:rFonts w:ascii="Helvetica" w:eastAsia="Times New Roman" w:hAnsi="Helvetica" w:cs="Times New Roman"/>
          <w:color w:val="000000" w:themeColor="text1"/>
        </w:rPr>
        <w:t xml:space="preserve">, or 50pg/100µl of </w:t>
      </w:r>
      <w:r w:rsidR="003E5AE9" w:rsidRPr="003E5AE9">
        <w:rPr>
          <w:rFonts w:ascii="Helvetica" w:eastAsia="Times New Roman" w:hAnsi="Helvetica" w:cs="Times New Roman"/>
          <w:b/>
          <w:color w:val="000000" w:themeColor="text1"/>
        </w:rPr>
        <w:t>2X Stop Buffer</w:t>
      </w:r>
    </w:p>
    <w:p w14:paraId="75A63FD3" w14:textId="05EB7CEA" w:rsidR="00592E7A" w:rsidRDefault="00592E7A" w:rsidP="00515FFD">
      <w:pPr>
        <w:jc w:val="both"/>
        <w:rPr>
          <w:rFonts w:ascii="Helvetica" w:eastAsia="Times New Roman" w:hAnsi="Helvetica" w:cs="Times New Roman"/>
          <w:color w:val="000000" w:themeColor="text1"/>
        </w:rPr>
      </w:pPr>
    </w:p>
    <w:p w14:paraId="06632CA4" w14:textId="35828609" w:rsidR="00F85EA6" w:rsidRDefault="003879E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Steps</w:t>
      </w:r>
    </w:p>
    <w:p w14:paraId="1ABF2599" w14:textId="2C8BFB73" w:rsidR="00730D9D" w:rsidRPr="00C45DBC" w:rsidRDefault="00730D9D" w:rsidP="00730D9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>
        <w:rPr>
          <w:rFonts w:ascii="Helvetica" w:eastAsia="Times New Roman" w:hAnsi="Helvetica" w:cs="Times New Roman"/>
          <w:b/>
          <w:color w:val="000000" w:themeColor="text1"/>
        </w:rPr>
        <w:t>Prepare</w:t>
      </w:r>
      <w:r w:rsidRPr="00C45DBC">
        <w:rPr>
          <w:rFonts w:ascii="Helvetica" w:eastAsia="Times New Roman" w:hAnsi="Helvetica" w:cs="Times New Roman"/>
          <w:b/>
          <w:color w:val="000000" w:themeColor="text1"/>
        </w:rPr>
        <w:t xml:space="preserve"> cells</w:t>
      </w:r>
    </w:p>
    <w:p w14:paraId="321212CF" w14:textId="02F42103" w:rsidR="00730D9D" w:rsidRPr="008060FC" w:rsidRDefault="00730D9D" w:rsidP="00730D9D">
      <w:pPr>
        <w:pStyle w:val="ListParagraph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8060FC">
        <w:rPr>
          <w:rFonts w:ascii="Helvetica" w:eastAsia="Times New Roman" w:hAnsi="Helvetica" w:cs="Times New Roman"/>
          <w:color w:val="000000" w:themeColor="text1"/>
        </w:rPr>
        <w:t xml:space="preserve">Count </w:t>
      </w:r>
      <w:r w:rsidR="00E5496A">
        <w:rPr>
          <w:rFonts w:ascii="Helvetica" w:eastAsia="Times New Roman" w:hAnsi="Helvetica" w:cs="Times New Roman"/>
          <w:color w:val="000000" w:themeColor="text1"/>
        </w:rPr>
        <w:t>parasite cultures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 with hemocytometer</w:t>
      </w:r>
      <w:r w:rsidR="00E5496A">
        <w:rPr>
          <w:rFonts w:ascii="Helvetica" w:eastAsia="Times New Roman" w:hAnsi="Helvetica" w:cs="Times New Roman"/>
          <w:color w:val="000000" w:themeColor="text1"/>
        </w:rPr>
        <w:t xml:space="preserve"> or other preferred counting method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. </w:t>
      </w:r>
    </w:p>
    <w:p w14:paraId="7A6859D3" w14:textId="4C0DBB06" w:rsidR="00730D9D" w:rsidRPr="008060FC" w:rsidRDefault="00730D9D" w:rsidP="00730D9D">
      <w:pPr>
        <w:pStyle w:val="ListParagraph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8060FC">
        <w:rPr>
          <w:rFonts w:ascii="Helvetica" w:eastAsia="Times New Roman" w:hAnsi="Helvetica" w:cs="Times New Roman"/>
          <w:color w:val="000000" w:themeColor="text1"/>
        </w:rPr>
        <w:t>Spin down cells in centrifuge at 2800</w:t>
      </w:r>
      <w:r w:rsidR="00AE4324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F87EFC">
        <w:rPr>
          <w:rFonts w:ascii="Helvetica" w:eastAsia="Times New Roman" w:hAnsi="Helvetica" w:cs="Times New Roman"/>
          <w:color w:val="000000" w:themeColor="text1"/>
        </w:rPr>
        <w:t xml:space="preserve">x 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g for 10 minutes. </w:t>
      </w:r>
      <w:r w:rsidR="00B8047F">
        <w:rPr>
          <w:rFonts w:ascii="Helvetica" w:eastAsia="Times New Roman" w:hAnsi="Helvetica" w:cs="Times New Roman"/>
          <w:color w:val="000000" w:themeColor="text1"/>
        </w:rPr>
        <w:t>This spin step can be performed at room temperature or at 10</w:t>
      </w:r>
      <w:r w:rsidR="00B8047F">
        <w:rPr>
          <w:rFonts w:ascii="Helvetica" w:eastAsia="Times New Roman" w:hAnsi="Helvetica" w:cs="Times New Roman"/>
          <w:bCs/>
          <w:bdr w:val="none" w:sz="0" w:space="0" w:color="auto" w:frame="1"/>
        </w:rPr>
        <w:t>ºC.</w:t>
      </w:r>
      <w:r w:rsidR="00B8047F" w:rsidRPr="008060FC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8060FC">
        <w:rPr>
          <w:rFonts w:ascii="Helvetica" w:eastAsia="Times New Roman" w:hAnsi="Helvetica" w:cs="Times New Roman"/>
          <w:color w:val="000000" w:themeColor="text1"/>
        </w:rPr>
        <w:t>Remove supernatant and resuspend in small amount of remaining media (</w:t>
      </w:r>
      <w:r w:rsidR="00524078">
        <w:rPr>
          <w:rFonts w:ascii="Helvetica" w:eastAsia="Times New Roman" w:hAnsi="Helvetica" w:cs="Times New Roman"/>
          <w:color w:val="000000" w:themeColor="text1"/>
        </w:rPr>
        <w:t>~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100 </w:t>
      </w:r>
      <w:r w:rsidR="007E5E86">
        <w:rPr>
          <w:rFonts w:ascii="Helvetica" w:eastAsia="Times New Roman" w:hAnsi="Helvetica" w:cs="Times New Roman"/>
          <w:color w:val="000000" w:themeColor="text1"/>
        </w:rPr>
        <w:t>µ</w:t>
      </w:r>
      <w:r w:rsidRPr="008060FC">
        <w:rPr>
          <w:rFonts w:ascii="Helvetica" w:eastAsia="Times New Roman" w:hAnsi="Helvetica" w:cs="Times New Roman"/>
          <w:color w:val="000000" w:themeColor="text1"/>
        </w:rPr>
        <w:t>L).</w:t>
      </w:r>
      <w:r w:rsidR="00B8047F">
        <w:rPr>
          <w:rFonts w:ascii="Helvetica" w:eastAsia="Times New Roman" w:hAnsi="Helvetica" w:cs="Times New Roman"/>
          <w:color w:val="000000" w:themeColor="text1"/>
        </w:rPr>
        <w:t xml:space="preserve"> </w:t>
      </w:r>
    </w:p>
    <w:p w14:paraId="104AF090" w14:textId="3DBD87E5" w:rsidR="00730D9D" w:rsidRPr="008060FC" w:rsidRDefault="00730D9D" w:rsidP="00730D9D">
      <w:pPr>
        <w:pStyle w:val="ListParagraph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8060FC">
        <w:rPr>
          <w:rFonts w:ascii="Helvetica" w:eastAsia="Times New Roman" w:hAnsi="Helvetica" w:cs="Times New Roman"/>
          <w:color w:val="000000" w:themeColor="text1"/>
        </w:rPr>
        <w:t xml:space="preserve">If needed, combine </w:t>
      </w:r>
      <w:r w:rsidR="00E108B1">
        <w:rPr>
          <w:rFonts w:ascii="Helvetica" w:eastAsia="Times New Roman" w:hAnsi="Helvetica" w:cs="Times New Roman"/>
          <w:color w:val="000000" w:themeColor="text1"/>
        </w:rPr>
        <w:t xml:space="preserve">samples </w:t>
      </w:r>
      <w:r w:rsidR="000A70F9">
        <w:rPr>
          <w:rFonts w:ascii="Helvetica" w:eastAsia="Times New Roman" w:hAnsi="Helvetica" w:cs="Times New Roman"/>
          <w:color w:val="000000" w:themeColor="text1"/>
        </w:rPr>
        <w:t>from</w:t>
      </w:r>
      <w:r w:rsidR="00E108B1">
        <w:rPr>
          <w:rFonts w:ascii="Helvetica" w:eastAsia="Times New Roman" w:hAnsi="Helvetica" w:cs="Times New Roman"/>
          <w:color w:val="000000" w:themeColor="text1"/>
        </w:rPr>
        <w:t xml:space="preserve"> multiple </w:t>
      </w:r>
      <w:r w:rsidR="00F145C8">
        <w:rPr>
          <w:rFonts w:ascii="Helvetica" w:eastAsia="Times New Roman" w:hAnsi="Helvetica" w:cs="Times New Roman"/>
          <w:color w:val="000000" w:themeColor="text1"/>
        </w:rPr>
        <w:t>Eppendorf tubes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 so that each </w:t>
      </w:r>
      <w:r w:rsidR="00C11748">
        <w:rPr>
          <w:rFonts w:ascii="Helvetica" w:eastAsia="Times New Roman" w:hAnsi="Helvetica" w:cs="Times New Roman"/>
          <w:color w:val="000000" w:themeColor="text1"/>
        </w:rPr>
        <w:t xml:space="preserve">final 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tube has 75 million cells, and spin again at </w:t>
      </w:r>
      <w:r w:rsidR="00681788">
        <w:rPr>
          <w:rFonts w:ascii="Helvetica" w:eastAsia="Times New Roman" w:hAnsi="Helvetica" w:cs="Times New Roman"/>
          <w:color w:val="000000" w:themeColor="text1"/>
        </w:rPr>
        <w:t>2800</w:t>
      </w:r>
      <w:r w:rsidR="00AE4324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522D38">
        <w:rPr>
          <w:rFonts w:ascii="Helvetica" w:eastAsia="Times New Roman" w:hAnsi="Helvetica" w:cs="Times New Roman"/>
          <w:color w:val="000000" w:themeColor="text1"/>
        </w:rPr>
        <w:t xml:space="preserve">x </w:t>
      </w:r>
      <w:r w:rsidR="00681788">
        <w:rPr>
          <w:rFonts w:ascii="Helvetica" w:eastAsia="Times New Roman" w:hAnsi="Helvetica" w:cs="Times New Roman"/>
          <w:color w:val="000000" w:themeColor="text1"/>
        </w:rPr>
        <w:t>g</w:t>
      </w:r>
      <w:r w:rsidRPr="008060FC">
        <w:rPr>
          <w:rFonts w:ascii="Helvetica" w:eastAsia="Times New Roman" w:hAnsi="Helvetica" w:cs="Times New Roman"/>
          <w:color w:val="000000" w:themeColor="text1"/>
        </w:rPr>
        <w:t xml:space="preserve"> for 4 minutes</w:t>
      </w:r>
      <w:r w:rsidR="001A4765">
        <w:rPr>
          <w:rFonts w:ascii="Helvetica" w:eastAsia="Times New Roman" w:hAnsi="Helvetica" w:cs="Times New Roman"/>
          <w:color w:val="000000" w:themeColor="text1"/>
        </w:rPr>
        <w:t xml:space="preserve"> at 10</w:t>
      </w:r>
      <w:r w:rsidR="001A4765">
        <w:rPr>
          <w:rFonts w:ascii="Helvetica" w:eastAsia="Times New Roman" w:hAnsi="Helvetica" w:cs="Times New Roman"/>
          <w:bCs/>
          <w:bdr w:val="none" w:sz="0" w:space="0" w:color="auto" w:frame="1"/>
        </w:rPr>
        <w:t>ºC</w:t>
      </w:r>
      <w:r w:rsidR="001A4765">
        <w:rPr>
          <w:rFonts w:ascii="Helvetica" w:eastAsia="Times New Roman" w:hAnsi="Helvetica" w:cs="Times New Roman"/>
          <w:color w:val="000000" w:themeColor="text1"/>
        </w:rPr>
        <w:t xml:space="preserve"> in microcentrifuge</w:t>
      </w:r>
      <w:r w:rsidRPr="008060FC">
        <w:rPr>
          <w:rFonts w:ascii="Helvetica" w:eastAsia="Times New Roman" w:hAnsi="Helvetica" w:cs="Times New Roman"/>
          <w:color w:val="000000" w:themeColor="text1"/>
        </w:rPr>
        <w:t>. Remove supernatant.</w:t>
      </w:r>
    </w:p>
    <w:p w14:paraId="25FB6FFF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3A045F81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Permeabilize cells</w:t>
      </w:r>
    </w:p>
    <w:p w14:paraId="54D0B7D8" w14:textId="4447B3D1" w:rsidR="00730D9D" w:rsidRPr="003E3D04" w:rsidRDefault="00730D9D" w:rsidP="003E3D04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E3D04">
        <w:rPr>
          <w:rFonts w:ascii="Helvetica" w:eastAsia="Times New Roman" w:hAnsi="Helvetica" w:cs="Times New Roman"/>
          <w:color w:val="000000" w:themeColor="text1"/>
        </w:rPr>
        <w:t xml:space="preserve">Wash all samples with 1 mL </w:t>
      </w:r>
      <w:r w:rsidR="007459D5" w:rsidRPr="00C45DBC">
        <w:rPr>
          <w:rFonts w:ascii="Helvetica" w:eastAsia="Times New Roman" w:hAnsi="Helvetica" w:cs="Times New Roman"/>
          <w:b/>
          <w:color w:val="000000" w:themeColor="text1"/>
        </w:rPr>
        <w:t xml:space="preserve">NP-S Buffer </w:t>
      </w:r>
      <w:r w:rsidR="007459D5">
        <w:rPr>
          <w:rFonts w:ascii="Helvetica" w:eastAsia="Times New Roman" w:hAnsi="Helvetica" w:cs="Times New Roman"/>
          <w:b/>
          <w:color w:val="000000" w:themeColor="text1"/>
        </w:rPr>
        <w:t>with</w:t>
      </w:r>
      <w:r w:rsidR="007459D5" w:rsidRPr="00C45DBC">
        <w:rPr>
          <w:rFonts w:ascii="Helvetica" w:eastAsia="Times New Roman" w:hAnsi="Helvetica" w:cs="Times New Roman"/>
          <w:b/>
          <w:color w:val="000000" w:themeColor="text1"/>
        </w:rPr>
        <w:t xml:space="preserve"> 0.1% Saponin</w:t>
      </w:r>
    </w:p>
    <w:p w14:paraId="6629CD75" w14:textId="12BE9519" w:rsidR="00730D9D" w:rsidRPr="003E3D04" w:rsidRDefault="00730D9D" w:rsidP="003E3D04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E3D04">
        <w:rPr>
          <w:rFonts w:ascii="Helvetica" w:eastAsia="Times New Roman" w:hAnsi="Helvetica" w:cs="Times New Roman"/>
          <w:color w:val="000000" w:themeColor="text1"/>
        </w:rPr>
        <w:t xml:space="preserve">Spin at </w:t>
      </w:r>
      <w:r w:rsidR="00AE4324">
        <w:rPr>
          <w:rFonts w:ascii="Helvetica" w:eastAsia="Times New Roman" w:hAnsi="Helvetica" w:cs="Times New Roman"/>
          <w:color w:val="000000" w:themeColor="text1"/>
        </w:rPr>
        <w:t xml:space="preserve">4600 </w:t>
      </w:r>
      <w:r w:rsidR="00522D38">
        <w:rPr>
          <w:rFonts w:ascii="Helvetica" w:eastAsia="Times New Roman" w:hAnsi="Helvetica" w:cs="Times New Roman"/>
          <w:color w:val="000000" w:themeColor="text1"/>
        </w:rPr>
        <w:t xml:space="preserve">x </w:t>
      </w:r>
      <w:r w:rsidR="00AE4324">
        <w:rPr>
          <w:rFonts w:ascii="Helvetica" w:eastAsia="Times New Roman" w:hAnsi="Helvetica" w:cs="Times New Roman"/>
          <w:color w:val="000000" w:themeColor="text1"/>
        </w:rPr>
        <w:t>g</w:t>
      </w:r>
      <w:r w:rsidRPr="003E3D04">
        <w:rPr>
          <w:rFonts w:ascii="Helvetica" w:eastAsia="Times New Roman" w:hAnsi="Helvetica" w:cs="Times New Roman"/>
          <w:color w:val="000000" w:themeColor="text1"/>
        </w:rPr>
        <w:t>, 4 min, 10</w:t>
      </w:r>
      <w:r w:rsidR="00793D2B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3E3D04">
        <w:rPr>
          <w:rFonts w:ascii="Helvetica" w:eastAsia="Times New Roman" w:hAnsi="Helvetica" w:cs="Times New Roman"/>
          <w:color w:val="000000" w:themeColor="text1"/>
        </w:rPr>
        <w:t>C. Remove sup.</w:t>
      </w:r>
    </w:p>
    <w:p w14:paraId="6CBBE23C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</w:p>
    <w:p w14:paraId="7EE304BD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Primary Antibody Binding NO CA</w:t>
      </w:r>
    </w:p>
    <w:p w14:paraId="6639CB0E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lastRenderedPageBreak/>
        <w:t> </w:t>
      </w:r>
    </w:p>
    <w:p w14:paraId="522FD6CA" w14:textId="53BBC5E2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</w:rPr>
        <w:t xml:space="preserve">Resuspend </w:t>
      </w:r>
      <w:r w:rsidR="00663AEA">
        <w:rPr>
          <w:rFonts w:ascii="Helvetica" w:eastAsia="Times New Roman" w:hAnsi="Helvetica" w:cs="Times New Roman"/>
          <w:color w:val="000000" w:themeColor="text1"/>
        </w:rPr>
        <w:t xml:space="preserve">each sample </w:t>
      </w:r>
      <w:r w:rsidRPr="003D4D89">
        <w:rPr>
          <w:rFonts w:ascii="Helvetica" w:eastAsia="Times New Roman" w:hAnsi="Helvetica" w:cs="Times New Roman"/>
          <w:color w:val="000000" w:themeColor="text1"/>
        </w:rPr>
        <w:t xml:space="preserve">in 100µl </w:t>
      </w:r>
      <w:r w:rsidR="003619E0" w:rsidRPr="00C45DBC">
        <w:rPr>
          <w:rFonts w:ascii="Helvetica" w:eastAsia="Times New Roman" w:hAnsi="Helvetica" w:cs="Times New Roman"/>
          <w:b/>
          <w:color w:val="000000" w:themeColor="text1"/>
        </w:rPr>
        <w:t xml:space="preserve">NP-S Buffer </w:t>
      </w:r>
      <w:r w:rsidR="003619E0">
        <w:rPr>
          <w:rFonts w:ascii="Helvetica" w:eastAsia="Times New Roman" w:hAnsi="Helvetica" w:cs="Times New Roman"/>
          <w:b/>
          <w:color w:val="000000" w:themeColor="text1"/>
        </w:rPr>
        <w:t>with</w:t>
      </w:r>
      <w:r w:rsidR="003619E0" w:rsidRPr="00C45DBC">
        <w:rPr>
          <w:rFonts w:ascii="Helvetica" w:eastAsia="Times New Roman" w:hAnsi="Helvetica" w:cs="Times New Roman"/>
          <w:b/>
          <w:color w:val="000000" w:themeColor="text1"/>
        </w:rPr>
        <w:t xml:space="preserve"> 0.1% Saponin</w:t>
      </w:r>
    </w:p>
    <w:p w14:paraId="104FE325" w14:textId="62014060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</w:rPr>
        <w:t>Add EDTA to 2mM final (</w:t>
      </w:r>
      <w:r w:rsidR="007D339A">
        <w:rPr>
          <w:rFonts w:ascii="Helvetica" w:eastAsia="Times New Roman" w:hAnsi="Helvetica" w:cs="Times New Roman"/>
          <w:color w:val="000000" w:themeColor="text1"/>
        </w:rPr>
        <w:t>4</w:t>
      </w:r>
      <w:r w:rsidR="00D00F8B">
        <w:rPr>
          <w:rFonts w:ascii="Helvetica" w:eastAsia="Times New Roman" w:hAnsi="Helvetica" w:cs="Times New Roman"/>
          <w:color w:val="000000" w:themeColor="text1"/>
        </w:rPr>
        <w:t>µ</w:t>
      </w:r>
      <w:r w:rsidRPr="003D4D89">
        <w:rPr>
          <w:rFonts w:ascii="Helvetica" w:eastAsia="Times New Roman" w:hAnsi="Helvetica" w:cs="Times New Roman"/>
          <w:color w:val="000000" w:themeColor="text1"/>
        </w:rPr>
        <w:t xml:space="preserve">L </w:t>
      </w:r>
      <w:r w:rsidR="007D339A">
        <w:rPr>
          <w:rFonts w:ascii="Helvetica" w:eastAsia="Times New Roman" w:hAnsi="Helvetica" w:cs="Times New Roman"/>
          <w:color w:val="000000" w:themeColor="text1"/>
        </w:rPr>
        <w:t>of 0.05M EDTA</w:t>
      </w:r>
      <w:r w:rsidRPr="003D4D89">
        <w:rPr>
          <w:rFonts w:ascii="Helvetica" w:eastAsia="Times New Roman" w:hAnsi="Helvetica" w:cs="Times New Roman"/>
          <w:color w:val="000000" w:themeColor="text1"/>
        </w:rPr>
        <w:t>/ tube)</w:t>
      </w:r>
    </w:p>
    <w:p w14:paraId="63C9BB29" w14:textId="4D7DA45A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</w:rPr>
        <w:t xml:space="preserve">Add </w:t>
      </w:r>
      <w:r w:rsidR="0018538B">
        <w:rPr>
          <w:rFonts w:ascii="Helvetica" w:eastAsia="Times New Roman" w:hAnsi="Helvetica" w:cs="Times New Roman"/>
          <w:color w:val="000000" w:themeColor="text1"/>
        </w:rPr>
        <w:t>5</w:t>
      </w:r>
      <w:r w:rsidR="00C943AC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18538B" w:rsidRPr="003D4D89">
        <w:rPr>
          <w:rFonts w:ascii="Helvetica" w:eastAsia="Times New Roman" w:hAnsi="Helvetica" w:cs="Times New Roman"/>
          <w:color w:val="000000" w:themeColor="text1"/>
        </w:rPr>
        <w:t xml:space="preserve">µg </w:t>
      </w:r>
      <w:r w:rsidR="00D46E28">
        <w:rPr>
          <w:rFonts w:ascii="Helvetica" w:eastAsia="Times New Roman" w:hAnsi="Helvetica" w:cs="Times New Roman"/>
          <w:color w:val="000000" w:themeColor="text1"/>
          <w:lang w:val="el-GR"/>
        </w:rPr>
        <w:t>α</w:t>
      </w:r>
      <w:r w:rsidRPr="003D4D89">
        <w:rPr>
          <w:rFonts w:ascii="Helvetica" w:eastAsia="Times New Roman" w:hAnsi="Helvetica" w:cs="Times New Roman"/>
          <w:color w:val="000000" w:themeColor="text1"/>
        </w:rPr>
        <w:t>-HA antibody (</w:t>
      </w:r>
      <w:r w:rsidR="0018538B">
        <w:rPr>
          <w:rFonts w:ascii="Helvetica" w:eastAsia="Times New Roman" w:hAnsi="Helvetica" w:cs="Times New Roman"/>
          <w:color w:val="000000" w:themeColor="text1"/>
        </w:rPr>
        <w:t xml:space="preserve">or </w:t>
      </w:r>
      <w:r w:rsidR="00D360D4">
        <w:rPr>
          <w:rFonts w:ascii="Helvetica" w:eastAsia="Times New Roman" w:hAnsi="Helvetica" w:cs="Times New Roman"/>
          <w:color w:val="000000" w:themeColor="text1"/>
        </w:rPr>
        <w:t>other antibody against protein of interest</w:t>
      </w:r>
      <w:r w:rsidR="008641AB">
        <w:rPr>
          <w:rFonts w:ascii="Helvetica" w:eastAsia="Times New Roman" w:hAnsi="Helvetica" w:cs="Times New Roman"/>
          <w:color w:val="000000" w:themeColor="text1"/>
        </w:rPr>
        <w:t xml:space="preserve"> for experimental sample</w:t>
      </w:r>
      <w:r w:rsidRPr="003D4D89">
        <w:rPr>
          <w:rFonts w:ascii="Helvetica" w:eastAsia="Times New Roman" w:hAnsi="Helvetica" w:cs="Times New Roman"/>
          <w:color w:val="000000" w:themeColor="text1"/>
        </w:rPr>
        <w:t xml:space="preserve">) </w:t>
      </w:r>
      <w:r w:rsidRPr="003D4D89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</w:rPr>
        <w:t>OR</w:t>
      </w:r>
    </w:p>
    <w:p w14:paraId="4D1E00FD" w14:textId="7D601229" w:rsidR="00730D9D" w:rsidRPr="003D4D89" w:rsidRDefault="00991273" w:rsidP="00D965E2">
      <w:pPr>
        <w:pStyle w:val="ListParagraph"/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a</w:t>
      </w:r>
      <w:r w:rsidR="00730D9D" w:rsidRPr="003D4D89">
        <w:rPr>
          <w:rFonts w:ascii="Helvetica" w:eastAsia="Times New Roman" w:hAnsi="Helvetica" w:cs="Times New Roman"/>
          <w:color w:val="000000" w:themeColor="text1"/>
        </w:rPr>
        <w:t xml:space="preserve">dd </w:t>
      </w:r>
      <w:r w:rsidR="004E6EA7">
        <w:rPr>
          <w:rFonts w:ascii="Helvetica" w:eastAsia="Times New Roman" w:hAnsi="Helvetica" w:cs="Times New Roman"/>
          <w:color w:val="000000" w:themeColor="text1"/>
        </w:rPr>
        <w:t>5</w:t>
      </w:r>
      <w:r w:rsidR="004E6EA7" w:rsidRPr="0018538B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4E6EA7" w:rsidRPr="003D4D89">
        <w:rPr>
          <w:rFonts w:ascii="Helvetica" w:eastAsia="Times New Roman" w:hAnsi="Helvetica" w:cs="Times New Roman"/>
          <w:color w:val="000000" w:themeColor="text1"/>
        </w:rPr>
        <w:t xml:space="preserve">µg </w:t>
      </w:r>
      <w:r w:rsidR="006F1617">
        <w:rPr>
          <w:rFonts w:ascii="Helvetica" w:eastAsia="Times New Roman" w:hAnsi="Helvetica" w:cs="Times New Roman"/>
          <w:color w:val="000000" w:themeColor="text1"/>
          <w:lang w:val="el-GR"/>
        </w:rPr>
        <w:t>α</w:t>
      </w:r>
      <w:r w:rsidR="00730D9D" w:rsidRPr="003D4D89">
        <w:rPr>
          <w:rFonts w:ascii="Helvetica" w:eastAsia="Times New Roman" w:hAnsi="Helvetica" w:cs="Times New Roman"/>
          <w:color w:val="000000" w:themeColor="text1"/>
        </w:rPr>
        <w:t>-H3 antibody</w:t>
      </w:r>
      <w:r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730D9D" w:rsidRPr="003D4D89">
        <w:rPr>
          <w:rFonts w:ascii="Helvetica" w:eastAsia="Times New Roman" w:hAnsi="Helvetica" w:cs="Times New Roman"/>
          <w:color w:val="000000" w:themeColor="text1"/>
        </w:rPr>
        <w:t>(</w:t>
      </w:r>
      <w:r w:rsidR="008641AB">
        <w:rPr>
          <w:rFonts w:ascii="Helvetica" w:eastAsia="Times New Roman" w:hAnsi="Helvetica" w:cs="Times New Roman"/>
          <w:color w:val="000000" w:themeColor="text1"/>
        </w:rPr>
        <w:t xml:space="preserve">for control sample, </w:t>
      </w:r>
      <w:r w:rsidR="00F236EF">
        <w:rPr>
          <w:rFonts w:ascii="Helvetica" w:eastAsia="Times New Roman" w:hAnsi="Helvetica" w:cs="Times New Roman"/>
          <w:color w:val="000000" w:themeColor="text1"/>
        </w:rPr>
        <w:t>might require titration</w:t>
      </w:r>
      <w:r w:rsidR="00730D9D" w:rsidRPr="003D4D89">
        <w:rPr>
          <w:rFonts w:ascii="Helvetica" w:eastAsia="Times New Roman" w:hAnsi="Helvetica" w:cs="Times New Roman"/>
          <w:color w:val="000000" w:themeColor="text1"/>
        </w:rPr>
        <w:t xml:space="preserve">) </w:t>
      </w:r>
      <w:r w:rsidR="00730D9D" w:rsidRPr="003D4D89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</w:rPr>
        <w:t>OR</w:t>
      </w:r>
    </w:p>
    <w:p w14:paraId="1318D5BC" w14:textId="292716C9" w:rsidR="00730D9D" w:rsidRPr="003D4D89" w:rsidRDefault="00991273" w:rsidP="00D965E2">
      <w:pPr>
        <w:pStyle w:val="ListParagraph"/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add</w:t>
      </w:r>
      <w:r w:rsidR="00730D9D" w:rsidRPr="003D4D89">
        <w:rPr>
          <w:rFonts w:ascii="Helvetica" w:eastAsia="Times New Roman" w:hAnsi="Helvetica" w:cs="Times New Roman"/>
          <w:color w:val="000000" w:themeColor="text1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</w:rPr>
        <w:t>5</w:t>
      </w:r>
      <w:r w:rsidR="0009621C">
        <w:rPr>
          <w:rFonts w:ascii="Helvetica" w:eastAsia="Times New Roman" w:hAnsi="Helvetica" w:cs="Times New Roman"/>
          <w:color w:val="000000" w:themeColor="text1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</w:rPr>
        <w:t xml:space="preserve">µg </w:t>
      </w:r>
      <w:r>
        <w:rPr>
          <w:rFonts w:ascii="Helvetica" w:eastAsia="Times New Roman" w:hAnsi="Helvetica" w:cs="Times New Roman"/>
          <w:color w:val="000000" w:themeColor="text1"/>
          <w:lang w:val="el-GR"/>
        </w:rPr>
        <w:t>α</w:t>
      </w:r>
      <w:r>
        <w:rPr>
          <w:rFonts w:ascii="Helvetica" w:eastAsia="Times New Roman" w:hAnsi="Helvetica" w:cs="Times New Roman"/>
          <w:color w:val="000000" w:themeColor="text1"/>
        </w:rPr>
        <w:t>-</w:t>
      </w:r>
      <w:r w:rsidR="00730D9D" w:rsidRPr="003D4D89">
        <w:rPr>
          <w:rFonts w:ascii="Helvetica" w:eastAsia="Times New Roman" w:hAnsi="Helvetica" w:cs="Times New Roman"/>
          <w:color w:val="000000" w:themeColor="text1"/>
        </w:rPr>
        <w:t xml:space="preserve">IgG antibody </w:t>
      </w:r>
      <w:r w:rsidR="008641AB" w:rsidRPr="003D4D89">
        <w:rPr>
          <w:rFonts w:ascii="Helvetica" w:eastAsia="Times New Roman" w:hAnsi="Helvetica" w:cs="Times New Roman"/>
          <w:color w:val="000000" w:themeColor="text1"/>
        </w:rPr>
        <w:t>(</w:t>
      </w:r>
      <w:r w:rsidR="008641AB">
        <w:rPr>
          <w:rFonts w:ascii="Helvetica" w:eastAsia="Times New Roman" w:hAnsi="Helvetica" w:cs="Times New Roman"/>
          <w:color w:val="000000" w:themeColor="text1"/>
        </w:rPr>
        <w:t>for control sample)</w:t>
      </w:r>
    </w:p>
    <w:p w14:paraId="3ACC4F62" w14:textId="7DD4D440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</w:rPr>
        <w:t xml:space="preserve">Incubate </w:t>
      </w:r>
      <w:r w:rsidR="000F2533">
        <w:rPr>
          <w:rFonts w:ascii="Helvetica" w:eastAsia="Times New Roman" w:hAnsi="Helvetica" w:cs="Times New Roman"/>
          <w:color w:val="000000" w:themeColor="text1"/>
        </w:rPr>
        <w:t xml:space="preserve">for </w:t>
      </w:r>
      <w:r w:rsidRPr="003D4D89">
        <w:rPr>
          <w:rFonts w:ascii="Helvetica" w:eastAsia="Times New Roman" w:hAnsi="Helvetica" w:cs="Times New Roman"/>
          <w:color w:val="000000" w:themeColor="text1"/>
        </w:rPr>
        <w:t xml:space="preserve">45m on tube rotator at </w:t>
      </w:r>
      <w:r w:rsidR="00C277E8">
        <w:rPr>
          <w:rFonts w:ascii="Helvetica" w:eastAsia="Times New Roman" w:hAnsi="Helvetica" w:cs="Times New Roman"/>
          <w:color w:val="000000" w:themeColor="text1"/>
        </w:rPr>
        <w:t>room temperature</w:t>
      </w:r>
    </w:p>
    <w:p w14:paraId="4B0E4462" w14:textId="3C0ABCDD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</w:rPr>
        <w:t xml:space="preserve">Add 1ml </w:t>
      </w:r>
      <w:r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E04227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475464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Pr="003D4D89">
        <w:rPr>
          <w:rFonts w:ascii="Helvetica" w:eastAsia="Times New Roman" w:hAnsi="Helvetica" w:cs="Times New Roman"/>
          <w:color w:val="000000" w:themeColor="text1"/>
        </w:rPr>
        <w:t xml:space="preserve"> to</w:t>
      </w:r>
      <w:r w:rsidR="00475464">
        <w:rPr>
          <w:rFonts w:ascii="Helvetica" w:eastAsia="Times New Roman" w:hAnsi="Helvetica" w:cs="Times New Roman"/>
          <w:bCs/>
          <w:color w:val="000000" w:themeColor="text1"/>
        </w:rPr>
        <w:t xml:space="preserve"> each sample</w:t>
      </w:r>
    </w:p>
    <w:p w14:paraId="7D623F03" w14:textId="72CDAB12" w:rsidR="00730D9D" w:rsidRPr="003D4D89" w:rsidRDefault="00414431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Spin at </w:t>
      </w:r>
      <w:r w:rsidR="00E45C50">
        <w:rPr>
          <w:rFonts w:ascii="Helvetica" w:eastAsia="Times New Roman" w:hAnsi="Helvetica" w:cs="Times New Roman"/>
          <w:color w:val="000000" w:themeColor="text1"/>
        </w:rPr>
        <w:t>4600 x g</w:t>
      </w:r>
      <w:r w:rsidR="00E45C50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30D9D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for 4 minutes at 10</w:t>
      </w:r>
      <w:r w:rsidR="00D922CD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="00730D9D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C. Remove supernatant.</w:t>
      </w:r>
    </w:p>
    <w:p w14:paraId="3D184702" w14:textId="68D90875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</w:rPr>
        <w:t xml:space="preserve">Add 1ml </w:t>
      </w:r>
      <w:r w:rsidR="004F5419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E04227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4F5419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="004F5419" w:rsidRPr="003D4D89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3D4D89">
        <w:rPr>
          <w:rFonts w:ascii="Helvetica" w:eastAsia="Times New Roman" w:hAnsi="Helvetica" w:cs="Times New Roman"/>
          <w:color w:val="000000" w:themeColor="text1"/>
        </w:rPr>
        <w:t xml:space="preserve">to </w:t>
      </w:r>
      <w:r w:rsidR="001B4C1F">
        <w:rPr>
          <w:rFonts w:ascii="Helvetica" w:eastAsia="Times New Roman" w:hAnsi="Helvetica" w:cs="Times New Roman"/>
          <w:bCs/>
          <w:color w:val="000000" w:themeColor="text1"/>
        </w:rPr>
        <w:t>each sample</w:t>
      </w:r>
    </w:p>
    <w:p w14:paraId="6768E760" w14:textId="4A75B408" w:rsidR="00730D9D" w:rsidRPr="003D4D89" w:rsidRDefault="00730D9D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Take out aliquot </w:t>
      </w:r>
      <w:r w:rsidR="00D20A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of 1 million cells </w:t>
      </w:r>
      <w:r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for flow cytometry analysis</w:t>
      </w:r>
      <w:r w:rsidR="00D20A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(</w:t>
      </w:r>
      <w:r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~14µl if starting with 75 million cells</w:t>
      </w:r>
      <w:r w:rsidR="00D20A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)</w:t>
      </w:r>
      <w:r w:rsidR="00904BF0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. Set aside on ice. </w:t>
      </w:r>
    </w:p>
    <w:p w14:paraId="3E812AF0" w14:textId="1B3A0F91" w:rsidR="00730D9D" w:rsidRPr="003D4D89" w:rsidRDefault="00904BF0" w:rsidP="00730D9D">
      <w:pPr>
        <w:pStyle w:val="ListParagraph"/>
        <w:numPr>
          <w:ilvl w:val="0"/>
          <w:numId w:val="4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Spin </w:t>
      </w:r>
      <w:r w:rsidR="0059062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remainder of the sample at </w:t>
      </w:r>
      <w:r w:rsidR="00E45C50">
        <w:rPr>
          <w:rFonts w:ascii="Helvetica" w:eastAsia="Times New Roman" w:hAnsi="Helvetica" w:cs="Times New Roman"/>
          <w:color w:val="000000" w:themeColor="text1"/>
        </w:rPr>
        <w:t>4600 x g</w:t>
      </w:r>
      <w:r w:rsidR="00E45C50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30D9D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for 4 </w:t>
      </w:r>
      <w:r w:rsidR="00527604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min</w:t>
      </w:r>
      <w:r w:rsidR="00730D9D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at 10</w:t>
      </w:r>
      <w:r w:rsidR="001F68C8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="00730D9D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C. Remove supernatant. (total 2 washes)</w:t>
      </w:r>
    </w:p>
    <w:p w14:paraId="4CBB9DE0" w14:textId="77777777" w:rsidR="000E6FD1" w:rsidRDefault="000E6FD1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</w:p>
    <w:p w14:paraId="3D019EC7" w14:textId="6EC3B6BD" w:rsidR="000E6FD1" w:rsidRPr="000E6FD1" w:rsidRDefault="000E6FD1" w:rsidP="000E6FD1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proofErr w:type="spellStart"/>
      <w:r w:rsidRPr="00C45DBC">
        <w:rPr>
          <w:rFonts w:ascii="Helvetica" w:eastAsia="Times New Roman" w:hAnsi="Helvetica" w:cs="Times New Roman"/>
          <w:b/>
          <w:color w:val="000000" w:themeColor="text1"/>
        </w:rPr>
        <w:t>pMNAse</w:t>
      </w:r>
      <w:proofErr w:type="spellEnd"/>
      <w:r w:rsidRPr="00C45DBC">
        <w:rPr>
          <w:rFonts w:ascii="Helvetica" w:eastAsia="Times New Roman" w:hAnsi="Helvetica" w:cs="Times New Roman"/>
          <w:b/>
          <w:color w:val="000000" w:themeColor="text1"/>
        </w:rPr>
        <w:t xml:space="preserve"> binding </w:t>
      </w: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023503E6" w14:textId="1F5EF781" w:rsidR="000E6FD1" w:rsidRPr="00BF13F3" w:rsidRDefault="000E6FD1" w:rsidP="000E6FD1">
      <w:pPr>
        <w:pStyle w:val="ListParagraph"/>
        <w:numPr>
          <w:ilvl w:val="0"/>
          <w:numId w:val="6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BF13F3">
        <w:rPr>
          <w:rFonts w:ascii="Helvetica" w:eastAsia="Times New Roman" w:hAnsi="Helvetica" w:cs="Times New Roman"/>
          <w:color w:val="000000" w:themeColor="text1"/>
        </w:rPr>
        <w:t xml:space="preserve">Resuspend </w:t>
      </w:r>
      <w:r w:rsidR="00820C3B">
        <w:rPr>
          <w:rFonts w:ascii="Helvetica" w:eastAsia="Times New Roman" w:hAnsi="Helvetica" w:cs="Times New Roman"/>
          <w:bCs/>
          <w:color w:val="000000" w:themeColor="text1"/>
        </w:rPr>
        <w:t>each sample in</w:t>
      </w:r>
      <w:r w:rsidRPr="00BF13F3">
        <w:rPr>
          <w:rFonts w:ascii="Helvetica" w:eastAsia="Times New Roman" w:hAnsi="Helvetica" w:cs="Times New Roman"/>
          <w:color w:val="000000" w:themeColor="text1"/>
        </w:rPr>
        <w:t xml:space="preserve"> 100µl of buffer </w:t>
      </w:r>
      <w:r w:rsidR="00820C3B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5F6716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820C3B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</w:p>
    <w:p w14:paraId="46E34C98" w14:textId="53A77039" w:rsidR="000E6FD1" w:rsidRPr="00BF13F3" w:rsidRDefault="000E6FD1" w:rsidP="000E6FD1">
      <w:pPr>
        <w:pStyle w:val="ListParagraph"/>
        <w:numPr>
          <w:ilvl w:val="0"/>
          <w:numId w:val="6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BF13F3">
        <w:rPr>
          <w:rFonts w:ascii="Helvetica" w:eastAsia="Times New Roman" w:hAnsi="Helvetica" w:cs="Times New Roman"/>
          <w:color w:val="000000" w:themeColor="text1"/>
        </w:rPr>
        <w:t xml:space="preserve">Add </w:t>
      </w:r>
      <w:r w:rsidR="00F266C1">
        <w:rPr>
          <w:rFonts w:ascii="Helvetica" w:eastAsia="Times New Roman" w:hAnsi="Helvetica" w:cs="Times New Roman"/>
          <w:color w:val="000000" w:themeColor="text1"/>
        </w:rPr>
        <w:t xml:space="preserve">1.5µl of </w:t>
      </w:r>
      <w:proofErr w:type="spellStart"/>
      <w:r w:rsidR="00F266C1">
        <w:rPr>
          <w:rFonts w:ascii="Helvetica" w:eastAsia="Times New Roman" w:hAnsi="Helvetica" w:cs="Times New Roman"/>
          <w:color w:val="000000" w:themeColor="text1"/>
        </w:rPr>
        <w:t>pMNase</w:t>
      </w:r>
      <w:proofErr w:type="spellEnd"/>
      <w:r w:rsidR="00F266C1">
        <w:rPr>
          <w:rFonts w:ascii="Helvetica" w:eastAsia="Times New Roman" w:hAnsi="Helvetica" w:cs="Times New Roman"/>
          <w:color w:val="000000" w:themeColor="text1"/>
        </w:rPr>
        <w:t xml:space="preserve"> enzyme to each sample. </w:t>
      </w:r>
    </w:p>
    <w:p w14:paraId="4544858E" w14:textId="18FE4C59" w:rsidR="000E6FD1" w:rsidRPr="000E6FD1" w:rsidRDefault="000E6FD1" w:rsidP="000E6FD1">
      <w:pPr>
        <w:pStyle w:val="ListParagraph"/>
        <w:numPr>
          <w:ilvl w:val="0"/>
          <w:numId w:val="6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0E6FD1">
        <w:rPr>
          <w:rFonts w:ascii="Helvetica" w:eastAsia="Times New Roman" w:hAnsi="Helvetica" w:cs="Times New Roman"/>
          <w:color w:val="000000" w:themeColor="text1"/>
        </w:rPr>
        <w:t>Incubate for 45m at room temperature on rotator</w:t>
      </w:r>
    </w:p>
    <w:p w14:paraId="7C590397" w14:textId="54A47C61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7DEB9FDA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FACS Sample preparation</w:t>
      </w:r>
    </w:p>
    <w:p w14:paraId="536072E4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3624890B" w14:textId="6536ADB1" w:rsidR="00730D9D" w:rsidRPr="0023259A" w:rsidRDefault="00730D9D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23259A">
        <w:rPr>
          <w:rFonts w:ascii="Helvetica" w:eastAsia="Times New Roman" w:hAnsi="Helvetica" w:cs="Times New Roman"/>
          <w:color w:val="000000" w:themeColor="text1"/>
        </w:rPr>
        <w:t xml:space="preserve">Add 1mL </w:t>
      </w:r>
      <w:r w:rsidR="00E31D6E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E31D6E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E31D6E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="001B0DD3">
        <w:rPr>
          <w:rFonts w:ascii="Helvetica" w:eastAsia="Times New Roman" w:hAnsi="Helvetica" w:cs="Times New Roman"/>
          <w:b/>
          <w:color w:val="000000" w:themeColor="text1"/>
        </w:rPr>
        <w:t xml:space="preserve"> </w:t>
      </w:r>
      <w:r w:rsidR="0011180E">
        <w:rPr>
          <w:rFonts w:ascii="Helvetica" w:eastAsia="Times New Roman" w:hAnsi="Helvetica" w:cs="Times New Roman"/>
          <w:color w:val="000000" w:themeColor="text1"/>
        </w:rPr>
        <w:t xml:space="preserve">to 1 million cell </w:t>
      </w:r>
      <w:proofErr w:type="gramStart"/>
      <w:r w:rsidR="0011180E">
        <w:rPr>
          <w:rFonts w:ascii="Helvetica" w:eastAsia="Times New Roman" w:hAnsi="Helvetica" w:cs="Times New Roman"/>
          <w:color w:val="000000" w:themeColor="text1"/>
        </w:rPr>
        <w:t>aliquot</w:t>
      </w:r>
      <w:proofErr w:type="gramEnd"/>
      <w:r w:rsidR="0011180E">
        <w:rPr>
          <w:rFonts w:ascii="Helvetica" w:eastAsia="Times New Roman" w:hAnsi="Helvetica" w:cs="Times New Roman"/>
          <w:color w:val="000000" w:themeColor="text1"/>
        </w:rPr>
        <w:t xml:space="preserve"> prepared above </w:t>
      </w:r>
      <w:r w:rsidR="001B0DD3">
        <w:rPr>
          <w:rFonts w:ascii="Helvetica" w:eastAsia="Times New Roman" w:hAnsi="Helvetica" w:cs="Times New Roman"/>
          <w:color w:val="000000" w:themeColor="text1"/>
        </w:rPr>
        <w:t>(we also routinely use HMI-9 media for the flow cytometry antibody incubation and washes)</w:t>
      </w:r>
    </w:p>
    <w:p w14:paraId="32AA3A45" w14:textId="102893C3" w:rsidR="00730D9D" w:rsidRPr="0023259A" w:rsidRDefault="00730D9D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23259A">
        <w:rPr>
          <w:rFonts w:ascii="Helvetica" w:eastAsia="Times New Roman" w:hAnsi="Helvetica" w:cs="Times New Roman"/>
          <w:color w:val="000000" w:themeColor="text1"/>
        </w:rPr>
        <w:t xml:space="preserve">Spin </w:t>
      </w:r>
      <w:r w:rsidR="00527604">
        <w:rPr>
          <w:rFonts w:ascii="Helvetica" w:eastAsia="Times New Roman" w:hAnsi="Helvetica" w:cs="Times New Roman"/>
          <w:color w:val="000000" w:themeColor="text1"/>
        </w:rPr>
        <w:t xml:space="preserve">at </w:t>
      </w:r>
      <w:r w:rsidR="00E45C50">
        <w:rPr>
          <w:rFonts w:ascii="Helvetica" w:eastAsia="Times New Roman" w:hAnsi="Helvetica" w:cs="Times New Roman"/>
          <w:color w:val="000000" w:themeColor="text1"/>
        </w:rPr>
        <w:t>4600 x g</w:t>
      </w:r>
      <w:r w:rsidR="00E45C50" w:rsidRPr="0023259A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23259A">
        <w:rPr>
          <w:rFonts w:ascii="Helvetica" w:eastAsia="Times New Roman" w:hAnsi="Helvetica" w:cs="Times New Roman"/>
          <w:color w:val="000000" w:themeColor="text1"/>
        </w:rPr>
        <w:t>for 4 min</w:t>
      </w:r>
    </w:p>
    <w:p w14:paraId="478A49A6" w14:textId="665B55FC" w:rsidR="00730D9D" w:rsidRPr="0023259A" w:rsidRDefault="00730D9D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23259A">
        <w:rPr>
          <w:rFonts w:ascii="Helvetica" w:eastAsia="Times New Roman" w:hAnsi="Helvetica" w:cs="Times New Roman"/>
          <w:color w:val="000000" w:themeColor="text1"/>
        </w:rPr>
        <w:t xml:space="preserve">Resuspend in 100uL </w:t>
      </w:r>
      <w:r w:rsidR="00765C0B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765C0B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765C0B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</w:p>
    <w:p w14:paraId="1F384451" w14:textId="454A5E4B" w:rsidR="00730D9D" w:rsidRPr="0023259A" w:rsidRDefault="00730D9D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Stain with </w:t>
      </w:r>
      <w:r w:rsidR="0011180E">
        <w:rPr>
          <w:rFonts w:ascii="Helvetica" w:eastAsia="Times New Roman" w:hAnsi="Helvetica" w:cs="Times New Roman"/>
          <w:color w:val="000000" w:themeColor="text1"/>
          <w:lang w:val="el-GR"/>
        </w:rPr>
        <w:t>α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-rabbit IgG PE at 1:200 for 15 minutes at </w:t>
      </w:r>
      <w:r w:rsidR="00814F7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oom temperature</w:t>
      </w:r>
    </w:p>
    <w:p w14:paraId="4CA19730" w14:textId="5C2646B7" w:rsidR="00730D9D" w:rsidRPr="0023259A" w:rsidRDefault="00730D9D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Wash twice in 1mL </w:t>
      </w:r>
      <w:r w:rsidR="00C74126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C74126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C74126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="00C74126"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C7412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(or 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HMI</w:t>
      </w:r>
      <w:r w:rsidR="00865340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-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9</w:t>
      </w:r>
      <w:r w:rsidR="00C7412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)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C7412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at 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7,000 rpm</w:t>
      </w:r>
      <w:r w:rsidR="00C74126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for</w:t>
      </w:r>
      <w:r w:rsidRPr="0023259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4 min</w:t>
      </w:r>
    </w:p>
    <w:p w14:paraId="6E31FC61" w14:textId="273FF853" w:rsidR="00730D9D" w:rsidRPr="0023259A" w:rsidRDefault="00730D9D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23259A">
        <w:rPr>
          <w:rFonts w:ascii="Helvetica" w:eastAsia="Times New Roman" w:hAnsi="Helvetica" w:cs="Times New Roman"/>
          <w:color w:val="000000" w:themeColor="text1"/>
        </w:rPr>
        <w:t xml:space="preserve">Resuspend in 300uL </w:t>
      </w:r>
      <w:r w:rsidR="00865340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865340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865340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Pr="0023259A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865340">
        <w:rPr>
          <w:rFonts w:ascii="Helvetica" w:eastAsia="Times New Roman" w:hAnsi="Helvetica" w:cs="Times New Roman"/>
          <w:color w:val="000000" w:themeColor="text1"/>
        </w:rPr>
        <w:t>(or HMI-9)</w:t>
      </w:r>
    </w:p>
    <w:p w14:paraId="7721CB70" w14:textId="3614BD38" w:rsidR="00730D9D" w:rsidRPr="0023259A" w:rsidRDefault="00536F24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T</w:t>
      </w:r>
      <w:r w:rsidR="00730D9D" w:rsidRPr="0023259A">
        <w:rPr>
          <w:rFonts w:ascii="Helvetica" w:eastAsia="Times New Roman" w:hAnsi="Helvetica" w:cs="Times New Roman"/>
          <w:color w:val="000000" w:themeColor="text1"/>
        </w:rPr>
        <w:t xml:space="preserve">ransfer </w:t>
      </w:r>
      <w:r>
        <w:rPr>
          <w:rFonts w:ascii="Helvetica" w:eastAsia="Times New Roman" w:hAnsi="Helvetica" w:cs="Times New Roman"/>
          <w:color w:val="000000" w:themeColor="text1"/>
        </w:rPr>
        <w:t xml:space="preserve">sample </w:t>
      </w:r>
      <w:r w:rsidR="00730D9D" w:rsidRPr="0023259A">
        <w:rPr>
          <w:rFonts w:ascii="Helvetica" w:eastAsia="Times New Roman" w:hAnsi="Helvetica" w:cs="Times New Roman"/>
          <w:color w:val="000000" w:themeColor="text1"/>
        </w:rPr>
        <w:t>into flow cytometry tube</w:t>
      </w:r>
    </w:p>
    <w:p w14:paraId="66867EAC" w14:textId="7E0A1181" w:rsidR="00730D9D" w:rsidRPr="0023259A" w:rsidRDefault="00536F24" w:rsidP="00730D9D">
      <w:pPr>
        <w:pStyle w:val="ListParagraph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Analyze on flow cytometer</w:t>
      </w:r>
    </w:p>
    <w:p w14:paraId="50B67768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274D56D6" w14:textId="5C2E06D0" w:rsidR="00730D9D" w:rsidRPr="00D71A95" w:rsidRDefault="006F4351" w:rsidP="00D71A95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proofErr w:type="spellStart"/>
      <w:r w:rsidRPr="006F4351">
        <w:rPr>
          <w:rFonts w:ascii="Helvetica" w:eastAsia="Times New Roman" w:hAnsi="Helvetica" w:cs="Times New Roman"/>
          <w:b/>
          <w:color w:val="000000" w:themeColor="text1"/>
        </w:rPr>
        <w:t>pMNAse</w:t>
      </w:r>
      <w:proofErr w:type="spellEnd"/>
      <w:r w:rsidRPr="006F4351">
        <w:rPr>
          <w:rFonts w:ascii="Helvetica" w:eastAsia="Times New Roman" w:hAnsi="Helvetica" w:cs="Times New Roman"/>
          <w:b/>
          <w:color w:val="000000" w:themeColor="text1"/>
        </w:rPr>
        <w:t xml:space="preserve"> </w:t>
      </w:r>
      <w:r w:rsidR="00FD0049">
        <w:rPr>
          <w:rFonts w:ascii="Helvetica" w:eastAsia="Times New Roman" w:hAnsi="Helvetica" w:cs="Times New Roman"/>
          <w:b/>
          <w:color w:val="000000" w:themeColor="text1"/>
        </w:rPr>
        <w:t>wash</w:t>
      </w:r>
      <w:r w:rsidRPr="006F4351">
        <w:rPr>
          <w:rFonts w:ascii="Helvetica" w:eastAsia="Times New Roman" w:hAnsi="Helvetica" w:cs="Times New Roman"/>
          <w:color w:val="000000" w:themeColor="text1"/>
        </w:rPr>
        <w:t> </w:t>
      </w:r>
      <w:r>
        <w:rPr>
          <w:rFonts w:ascii="Helvetica" w:eastAsia="Times New Roman" w:hAnsi="Helvetica" w:cs="Times New Roman"/>
          <w:color w:val="000000" w:themeColor="text1"/>
        </w:rPr>
        <w:t>(continued</w:t>
      </w:r>
      <w:r w:rsidR="00E516E2">
        <w:rPr>
          <w:rFonts w:ascii="Helvetica" w:eastAsia="Times New Roman" w:hAnsi="Helvetica" w:cs="Times New Roman"/>
          <w:color w:val="000000" w:themeColor="text1"/>
        </w:rPr>
        <w:t xml:space="preserve"> after 45m incubation above</w:t>
      </w:r>
      <w:r>
        <w:rPr>
          <w:rFonts w:ascii="Helvetica" w:eastAsia="Times New Roman" w:hAnsi="Helvetica" w:cs="Times New Roman"/>
          <w:color w:val="000000" w:themeColor="text1"/>
        </w:rPr>
        <w:t>)</w:t>
      </w:r>
    </w:p>
    <w:p w14:paraId="5D0924BF" w14:textId="6F60651C" w:rsidR="00730D9D" w:rsidRPr="00BF13F3" w:rsidRDefault="00730D9D" w:rsidP="00D71A95">
      <w:pPr>
        <w:pStyle w:val="ListParagraph"/>
        <w:numPr>
          <w:ilvl w:val="0"/>
          <w:numId w:val="11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BF13F3">
        <w:rPr>
          <w:rFonts w:ascii="Helvetica" w:eastAsia="Times New Roman" w:hAnsi="Helvetica" w:cs="Times New Roman"/>
          <w:color w:val="000000" w:themeColor="text1"/>
        </w:rPr>
        <w:t xml:space="preserve">Add 1ml </w:t>
      </w:r>
      <w:r w:rsidR="00F51640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F51640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F51640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="00F51640" w:rsidRPr="00BF13F3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BF13F3">
        <w:rPr>
          <w:rFonts w:ascii="Helvetica" w:eastAsia="Times New Roman" w:hAnsi="Helvetica" w:cs="Times New Roman"/>
          <w:color w:val="000000" w:themeColor="text1"/>
        </w:rPr>
        <w:t xml:space="preserve">to </w:t>
      </w:r>
      <w:r w:rsidR="00F51640">
        <w:rPr>
          <w:rFonts w:ascii="Helvetica" w:eastAsia="Times New Roman" w:hAnsi="Helvetica" w:cs="Times New Roman"/>
          <w:bCs/>
          <w:color w:val="000000" w:themeColor="text1"/>
        </w:rPr>
        <w:t>each sample</w:t>
      </w:r>
    </w:p>
    <w:p w14:paraId="42D3A324" w14:textId="4A4694C3" w:rsidR="00730D9D" w:rsidRPr="00BF13F3" w:rsidRDefault="00311028" w:rsidP="00D71A95">
      <w:pPr>
        <w:pStyle w:val="ListParagraph"/>
        <w:numPr>
          <w:ilvl w:val="0"/>
          <w:numId w:val="11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Spin at </w:t>
      </w:r>
      <w:r w:rsidR="00E45C50">
        <w:rPr>
          <w:rFonts w:ascii="Helvetica" w:eastAsia="Times New Roman" w:hAnsi="Helvetica" w:cs="Times New Roman"/>
          <w:color w:val="000000" w:themeColor="text1"/>
        </w:rPr>
        <w:t>4600 x g</w:t>
      </w:r>
      <w:r w:rsidR="00E45C50" w:rsidRPr="00BF13F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730D9D" w:rsidRPr="00BF13F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for 4 minutes at </w:t>
      </w:r>
      <w:r w:rsidR="007A5DB7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10</w:t>
      </w:r>
      <w:r w:rsidR="007A5DB7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="007A5DB7"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</w:t>
      </w:r>
      <w:r w:rsidR="00730D9D" w:rsidRPr="00BF13F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 Remove supernatant.</w:t>
      </w:r>
    </w:p>
    <w:p w14:paraId="4C2685E0" w14:textId="3DBF4E21" w:rsidR="00730D9D" w:rsidRPr="00BF13F3" w:rsidRDefault="00730D9D" w:rsidP="00D71A95">
      <w:pPr>
        <w:pStyle w:val="ListParagraph"/>
        <w:numPr>
          <w:ilvl w:val="0"/>
          <w:numId w:val="11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BF13F3">
        <w:rPr>
          <w:rFonts w:ascii="Helvetica" w:eastAsia="Times New Roman" w:hAnsi="Helvetica" w:cs="Times New Roman"/>
          <w:color w:val="000000" w:themeColor="text1"/>
        </w:rPr>
        <w:t xml:space="preserve">Add 1ml </w:t>
      </w:r>
      <w:r w:rsidR="002A0EE0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2A0EE0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2A0EE0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  <w:r w:rsidR="002A0EE0" w:rsidRPr="00BF13F3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BF13F3">
        <w:rPr>
          <w:rFonts w:ascii="Helvetica" w:eastAsia="Times New Roman" w:hAnsi="Helvetica" w:cs="Times New Roman"/>
          <w:color w:val="000000" w:themeColor="text1"/>
        </w:rPr>
        <w:t xml:space="preserve">to </w:t>
      </w:r>
      <w:r w:rsidR="00E83675">
        <w:rPr>
          <w:rFonts w:ascii="Helvetica" w:eastAsia="Times New Roman" w:hAnsi="Helvetica" w:cs="Times New Roman"/>
          <w:bCs/>
          <w:color w:val="000000" w:themeColor="text1"/>
          <w:shd w:val="clear" w:color="auto" w:fill="FFFFFF"/>
        </w:rPr>
        <w:t>each sample</w:t>
      </w:r>
    </w:p>
    <w:p w14:paraId="61F667C9" w14:textId="4DE6A549" w:rsidR="00D0130A" w:rsidRPr="00BF13F3" w:rsidRDefault="00D0130A" w:rsidP="00D0130A">
      <w:pPr>
        <w:pStyle w:val="ListParagraph"/>
        <w:numPr>
          <w:ilvl w:val="0"/>
          <w:numId w:val="11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Spin at </w:t>
      </w:r>
      <w:r w:rsidR="00E45C50">
        <w:rPr>
          <w:rFonts w:ascii="Helvetica" w:eastAsia="Times New Roman" w:hAnsi="Helvetica" w:cs="Times New Roman"/>
          <w:color w:val="000000" w:themeColor="text1"/>
        </w:rPr>
        <w:t>4600 x g</w:t>
      </w:r>
      <w:r w:rsidR="00E45C50" w:rsidRPr="00BF13F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Pr="00BF13F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for 4 minutes at </w:t>
      </w:r>
      <w:r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10</w:t>
      </w:r>
      <w:r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3D4D89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C</w:t>
      </w:r>
      <w:r w:rsidRPr="00BF13F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 Remove supernatant.</w:t>
      </w:r>
    </w:p>
    <w:p w14:paraId="5700BC19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523CDC87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Targeted Digestion</w:t>
      </w:r>
      <w:r>
        <w:rPr>
          <w:rFonts w:ascii="Helvetica" w:eastAsia="Times New Roman" w:hAnsi="Helvetica" w:cs="Times New Roman"/>
          <w:b/>
          <w:color w:val="000000" w:themeColor="text1"/>
        </w:rPr>
        <w:t xml:space="preserve"> Preparation</w:t>
      </w:r>
    </w:p>
    <w:p w14:paraId="03E511E5" w14:textId="2BEF815C" w:rsidR="00730D9D" w:rsidRPr="00EC5494" w:rsidRDefault="00F01912" w:rsidP="00730D9D">
      <w:pPr>
        <w:pStyle w:val="ListParagraph"/>
        <w:numPr>
          <w:ilvl w:val="0"/>
          <w:numId w:val="7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Make sure to prepare</w:t>
      </w:r>
      <w:r w:rsidR="00730D9D" w:rsidRPr="00EC5494">
        <w:rPr>
          <w:rFonts w:ascii="Helvetica" w:eastAsia="Times New Roman" w:hAnsi="Helvetica" w:cs="Times New Roman"/>
          <w:color w:val="000000" w:themeColor="text1"/>
        </w:rPr>
        <w:t xml:space="preserve"> enough </w:t>
      </w:r>
      <w:r w:rsidR="00730D9D" w:rsidRPr="00F01912">
        <w:rPr>
          <w:rFonts w:ascii="Helvetica" w:eastAsia="Times New Roman" w:hAnsi="Helvetica" w:cs="Times New Roman"/>
          <w:b/>
          <w:color w:val="000000" w:themeColor="text1"/>
        </w:rPr>
        <w:t>2X Stop</w:t>
      </w:r>
      <w:r>
        <w:rPr>
          <w:rFonts w:ascii="Helvetica" w:eastAsia="Times New Roman" w:hAnsi="Helvetica" w:cs="Times New Roman"/>
          <w:color w:val="000000" w:themeColor="text1"/>
        </w:rPr>
        <w:t xml:space="preserve"> </w:t>
      </w:r>
      <w:r>
        <w:rPr>
          <w:rFonts w:ascii="Helvetica" w:eastAsia="Times New Roman" w:hAnsi="Helvetica" w:cs="Times New Roman"/>
          <w:b/>
          <w:color w:val="000000" w:themeColor="text1"/>
        </w:rPr>
        <w:t>buffer</w:t>
      </w:r>
      <w:r w:rsidR="00730D9D" w:rsidRPr="00EC5494">
        <w:rPr>
          <w:rFonts w:ascii="Helvetica" w:eastAsia="Times New Roman" w:hAnsi="Helvetica" w:cs="Times New Roman"/>
          <w:color w:val="000000" w:themeColor="text1"/>
        </w:rPr>
        <w:t xml:space="preserve"> with spike in control</w:t>
      </w:r>
    </w:p>
    <w:p w14:paraId="1147EE0C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0F83EDF9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This is the section where timing is very important</w:t>
      </w:r>
    </w:p>
    <w:p w14:paraId="534D11FE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lastRenderedPageBreak/>
        <w:t>Targeted Digestion</w:t>
      </w:r>
    </w:p>
    <w:p w14:paraId="4EB82161" w14:textId="4E706A6D" w:rsidR="00730D9D" w:rsidRPr="00CD6FC4" w:rsidRDefault="00730D9D" w:rsidP="00730D9D">
      <w:pPr>
        <w:pStyle w:val="ListParagraph"/>
        <w:numPr>
          <w:ilvl w:val="0"/>
          <w:numId w:val="8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CD6FC4">
        <w:rPr>
          <w:rFonts w:ascii="Helvetica" w:eastAsia="Times New Roman" w:hAnsi="Helvetica" w:cs="Times New Roman"/>
          <w:color w:val="000000" w:themeColor="text1"/>
        </w:rPr>
        <w:t xml:space="preserve">Resuspend </w:t>
      </w:r>
      <w:r w:rsidR="007235AD">
        <w:rPr>
          <w:rFonts w:ascii="Helvetica" w:eastAsia="Times New Roman" w:hAnsi="Helvetica" w:cs="Times New Roman"/>
          <w:bCs/>
          <w:color w:val="000000" w:themeColor="text1"/>
        </w:rPr>
        <w:t xml:space="preserve">each sample </w:t>
      </w:r>
      <w:r w:rsidRPr="00CD6FC4">
        <w:rPr>
          <w:rFonts w:ascii="Helvetica" w:eastAsia="Times New Roman" w:hAnsi="Helvetica" w:cs="Times New Roman"/>
          <w:color w:val="000000" w:themeColor="text1"/>
        </w:rPr>
        <w:t xml:space="preserve">in 100µl buffer </w:t>
      </w:r>
      <w:r w:rsidR="007235AD" w:rsidRPr="00475464">
        <w:rPr>
          <w:rFonts w:ascii="Helvetica" w:eastAsia="Times New Roman" w:hAnsi="Helvetica" w:cs="Times New Roman"/>
          <w:b/>
          <w:color w:val="000000" w:themeColor="text1"/>
        </w:rPr>
        <w:t xml:space="preserve">NP-S </w:t>
      </w:r>
      <w:r w:rsidR="007235AD">
        <w:rPr>
          <w:rFonts w:ascii="Helvetica" w:eastAsia="Times New Roman" w:hAnsi="Helvetica" w:cs="Times New Roman"/>
          <w:b/>
          <w:color w:val="000000" w:themeColor="text1"/>
        </w:rPr>
        <w:t xml:space="preserve">Buffer </w:t>
      </w:r>
      <w:r w:rsidR="007235AD" w:rsidRPr="00475464">
        <w:rPr>
          <w:rFonts w:ascii="Helvetica" w:eastAsia="Times New Roman" w:hAnsi="Helvetica" w:cs="Times New Roman"/>
          <w:b/>
          <w:color w:val="000000" w:themeColor="text1"/>
        </w:rPr>
        <w:t>no detergent</w:t>
      </w:r>
    </w:p>
    <w:p w14:paraId="08E5537E" w14:textId="13F4711B" w:rsidR="00730D9D" w:rsidRPr="00CD6FC4" w:rsidRDefault="00730D9D" w:rsidP="00730D9D">
      <w:pPr>
        <w:pStyle w:val="ListParagraph"/>
        <w:numPr>
          <w:ilvl w:val="0"/>
          <w:numId w:val="8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CD6FC4">
        <w:rPr>
          <w:rFonts w:ascii="Helvetica" w:eastAsia="Times New Roman" w:hAnsi="Helvetica" w:cs="Times New Roman"/>
          <w:color w:val="000000" w:themeColor="text1"/>
        </w:rPr>
        <w:t xml:space="preserve">Incubate at room temperature for 5 </w:t>
      </w:r>
      <w:r w:rsidR="00023CAF">
        <w:rPr>
          <w:rFonts w:ascii="Helvetica" w:eastAsia="Times New Roman" w:hAnsi="Helvetica" w:cs="Times New Roman"/>
          <w:color w:val="000000" w:themeColor="text1"/>
        </w:rPr>
        <w:t>min</w:t>
      </w:r>
    </w:p>
    <w:p w14:paraId="60C0C6AA" w14:textId="7F154D5D" w:rsidR="00730D9D" w:rsidRPr="00CD6FC4" w:rsidRDefault="00730D9D" w:rsidP="00730D9D">
      <w:pPr>
        <w:pStyle w:val="ListParagraph"/>
        <w:numPr>
          <w:ilvl w:val="0"/>
          <w:numId w:val="8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CD6FC4">
        <w:rPr>
          <w:rFonts w:ascii="Helvetica" w:eastAsia="Times New Roman" w:hAnsi="Helvetica" w:cs="Times New Roman"/>
          <w:color w:val="000000" w:themeColor="text1"/>
        </w:rPr>
        <w:t>Add 2µl 100mM CaCl2 to all samples (</w:t>
      </w:r>
      <w:r w:rsidR="00766697">
        <w:rPr>
          <w:rFonts w:ascii="Helvetica" w:eastAsia="Times New Roman" w:hAnsi="Helvetica" w:cs="Times New Roman"/>
          <w:color w:val="000000" w:themeColor="text1"/>
        </w:rPr>
        <w:t>f</w:t>
      </w:r>
      <w:r w:rsidRPr="00CD6FC4">
        <w:rPr>
          <w:rFonts w:ascii="Helvetica" w:eastAsia="Times New Roman" w:hAnsi="Helvetica" w:cs="Times New Roman"/>
          <w:color w:val="000000" w:themeColor="text1"/>
        </w:rPr>
        <w:t>inal</w:t>
      </w:r>
      <w:r w:rsidR="00766697">
        <w:rPr>
          <w:rFonts w:ascii="Helvetica" w:eastAsia="Times New Roman" w:hAnsi="Helvetica" w:cs="Times New Roman"/>
          <w:color w:val="000000" w:themeColor="text1"/>
        </w:rPr>
        <w:t xml:space="preserve"> </w:t>
      </w:r>
      <w:proofErr w:type="spellStart"/>
      <w:r w:rsidR="00766697">
        <w:rPr>
          <w:rFonts w:ascii="Helvetica" w:eastAsia="Times New Roman" w:hAnsi="Helvetica" w:cs="Times New Roman"/>
          <w:color w:val="000000" w:themeColor="text1"/>
        </w:rPr>
        <w:t>concentraiton</w:t>
      </w:r>
      <w:proofErr w:type="spellEnd"/>
      <w:r w:rsidRPr="00CD6FC4">
        <w:rPr>
          <w:rFonts w:ascii="Helvetica" w:eastAsia="Times New Roman" w:hAnsi="Helvetica" w:cs="Times New Roman"/>
          <w:color w:val="000000" w:themeColor="text1"/>
        </w:rPr>
        <w:t xml:space="preserve"> = 2mM), mix by flicking</w:t>
      </w:r>
    </w:p>
    <w:p w14:paraId="5E9242F2" w14:textId="48C448E4" w:rsidR="00730D9D" w:rsidRPr="00CD6FC4" w:rsidRDefault="00730D9D" w:rsidP="00730D9D">
      <w:pPr>
        <w:pStyle w:val="ListParagraph"/>
        <w:numPr>
          <w:ilvl w:val="0"/>
          <w:numId w:val="8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CD6FC4">
        <w:rPr>
          <w:rFonts w:ascii="Helvetica" w:eastAsia="Times New Roman" w:hAnsi="Helvetica" w:cs="Times New Roman"/>
          <w:color w:val="000000" w:themeColor="text1"/>
        </w:rPr>
        <w:t>Incubate all samples at 25</w:t>
      </w:r>
      <w:r w:rsidR="00655E55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CD6FC4">
        <w:rPr>
          <w:rFonts w:ascii="Helvetica" w:eastAsia="Times New Roman" w:hAnsi="Helvetica" w:cs="Times New Roman"/>
          <w:color w:val="000000" w:themeColor="text1"/>
        </w:rPr>
        <w:t xml:space="preserve">C for 5 min. </w:t>
      </w:r>
      <w:r w:rsidR="00655E55">
        <w:rPr>
          <w:rFonts w:ascii="Helvetica" w:eastAsia="Times New Roman" w:hAnsi="Helvetica" w:cs="Times New Roman"/>
          <w:color w:val="000000" w:themeColor="text1"/>
        </w:rPr>
        <w:t>We recommend using a heat block as ambient temperature in the lab can vary.</w:t>
      </w:r>
    </w:p>
    <w:p w14:paraId="2C1F19ED" w14:textId="6534F637" w:rsidR="00730D9D" w:rsidRPr="00CD6FC4" w:rsidRDefault="00730D9D" w:rsidP="00730D9D">
      <w:pPr>
        <w:pStyle w:val="ListParagraph"/>
        <w:numPr>
          <w:ilvl w:val="0"/>
          <w:numId w:val="8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CD6FC4">
        <w:rPr>
          <w:rFonts w:ascii="Helvetica" w:eastAsia="Times New Roman" w:hAnsi="Helvetica" w:cs="Times New Roman"/>
          <w:color w:val="000000" w:themeColor="text1"/>
        </w:rPr>
        <w:t xml:space="preserve">Add 100µl </w:t>
      </w:r>
      <w:r w:rsidR="00731B47" w:rsidRPr="00F01912">
        <w:rPr>
          <w:rFonts w:ascii="Helvetica" w:eastAsia="Times New Roman" w:hAnsi="Helvetica" w:cs="Times New Roman"/>
          <w:b/>
          <w:color w:val="000000" w:themeColor="text1"/>
        </w:rPr>
        <w:t>2X Stop</w:t>
      </w:r>
      <w:r w:rsidR="00731B47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731B47">
        <w:rPr>
          <w:rFonts w:ascii="Helvetica" w:eastAsia="Times New Roman" w:hAnsi="Helvetica" w:cs="Times New Roman"/>
          <w:b/>
          <w:color w:val="000000" w:themeColor="text1"/>
        </w:rPr>
        <w:t>buffer</w:t>
      </w:r>
      <w:r w:rsidR="00731B47" w:rsidRPr="00EC5494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CD6FC4">
        <w:rPr>
          <w:rFonts w:ascii="Helvetica" w:eastAsia="Times New Roman" w:hAnsi="Helvetica" w:cs="Times New Roman"/>
          <w:color w:val="000000" w:themeColor="text1"/>
        </w:rPr>
        <w:t xml:space="preserve">to </w:t>
      </w:r>
      <w:r w:rsidR="00731B47">
        <w:rPr>
          <w:rFonts w:ascii="Helvetica" w:eastAsia="Times New Roman" w:hAnsi="Helvetica" w:cs="Times New Roman"/>
          <w:color w:val="000000" w:themeColor="text1"/>
        </w:rPr>
        <w:t>each sample</w:t>
      </w:r>
      <w:r w:rsidRPr="00CD6FC4">
        <w:rPr>
          <w:rFonts w:ascii="Helvetica" w:eastAsia="Times New Roman" w:hAnsi="Helvetica" w:cs="Times New Roman"/>
          <w:color w:val="000000" w:themeColor="text1"/>
        </w:rPr>
        <w:t xml:space="preserve"> and mix by flicking. </w:t>
      </w:r>
    </w:p>
    <w:p w14:paraId="40327509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C45DBC">
        <w:rPr>
          <w:rFonts w:ascii="Helvetica" w:eastAsia="Times New Roman" w:hAnsi="Helvetica" w:cs="Times New Roman"/>
          <w:color w:val="000000" w:themeColor="text1"/>
        </w:rPr>
        <w:t> </w:t>
      </w:r>
    </w:p>
    <w:p w14:paraId="6AC0AF3C" w14:textId="77777777" w:rsidR="00730D9D" w:rsidRPr="00C45DBC" w:rsidRDefault="00730D9D" w:rsidP="00730D9D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Chromatin Release</w:t>
      </w:r>
    </w:p>
    <w:p w14:paraId="7D0F903F" w14:textId="35C678F5" w:rsidR="00730D9D" w:rsidRDefault="00730D9D" w:rsidP="00730D9D">
      <w:pPr>
        <w:pStyle w:val="ListParagraph"/>
        <w:numPr>
          <w:ilvl w:val="0"/>
          <w:numId w:val="9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682257">
        <w:rPr>
          <w:rFonts w:ascii="Helvetica" w:eastAsia="Times New Roman" w:hAnsi="Helvetica" w:cs="Times New Roman"/>
          <w:color w:val="000000" w:themeColor="text1"/>
        </w:rPr>
        <w:t>Incubate 10 min at 37</w:t>
      </w:r>
      <w:r w:rsidR="00A80CC7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682257">
        <w:rPr>
          <w:rFonts w:ascii="Helvetica" w:eastAsia="Times New Roman" w:hAnsi="Helvetica" w:cs="Times New Roman"/>
          <w:color w:val="000000" w:themeColor="text1"/>
        </w:rPr>
        <w:t>C to release CUT&amp;RUN fragments from the insoluble nuclear chromatin</w:t>
      </w:r>
    </w:p>
    <w:p w14:paraId="09AA8EA2" w14:textId="08ABFE33" w:rsidR="00A80CC7" w:rsidRPr="00682257" w:rsidRDefault="00A80CC7" w:rsidP="00A80CC7">
      <w:pPr>
        <w:pStyle w:val="ListParagraph"/>
        <w:numPr>
          <w:ilvl w:val="0"/>
          <w:numId w:val="9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 xml:space="preserve">Spin at </w:t>
      </w:r>
      <w:r w:rsidR="00E45C50">
        <w:rPr>
          <w:rFonts w:ascii="Helvetica" w:eastAsia="Times New Roman" w:hAnsi="Helvetica" w:cs="Times New Roman"/>
          <w:color w:val="000000" w:themeColor="text1"/>
        </w:rPr>
        <w:t>4600 x g</w:t>
      </w:r>
      <w:r>
        <w:rPr>
          <w:rFonts w:ascii="Helvetica" w:eastAsia="Times New Roman" w:hAnsi="Helvetica" w:cs="Times New Roman"/>
          <w:color w:val="000000" w:themeColor="text1"/>
        </w:rPr>
        <w:t xml:space="preserve"> for</w:t>
      </w:r>
      <w:r w:rsidRPr="00682257">
        <w:rPr>
          <w:rFonts w:ascii="Helvetica" w:eastAsia="Times New Roman" w:hAnsi="Helvetica" w:cs="Times New Roman"/>
          <w:color w:val="000000" w:themeColor="text1"/>
        </w:rPr>
        <w:t xml:space="preserve"> 4 min at 10</w:t>
      </w:r>
      <w:r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682257">
        <w:rPr>
          <w:rFonts w:ascii="Helvetica" w:eastAsia="Times New Roman" w:hAnsi="Helvetica" w:cs="Times New Roman"/>
          <w:color w:val="000000" w:themeColor="text1"/>
        </w:rPr>
        <w:t>C. Remove supernatant into new tube. SAVE SUPERNATANT</w:t>
      </w:r>
    </w:p>
    <w:p w14:paraId="6F2E8BAE" w14:textId="77777777" w:rsidR="00A80CC7" w:rsidRPr="00C45DBC" w:rsidRDefault="00A80CC7" w:rsidP="00A80CC7">
      <w:pPr>
        <w:ind w:firstLine="60"/>
        <w:jc w:val="both"/>
        <w:rPr>
          <w:rFonts w:ascii="Helvetica" w:eastAsia="Times New Roman" w:hAnsi="Helvetica" w:cs="Times New Roman"/>
          <w:color w:val="000000" w:themeColor="text1"/>
        </w:rPr>
      </w:pPr>
    </w:p>
    <w:p w14:paraId="67B18034" w14:textId="77777777" w:rsidR="00A80CC7" w:rsidRPr="00C45DBC" w:rsidRDefault="00A80CC7" w:rsidP="00A80CC7">
      <w:pPr>
        <w:jc w:val="both"/>
        <w:rPr>
          <w:rFonts w:ascii="Helvetica" w:eastAsia="Times New Roman" w:hAnsi="Helvetica" w:cs="Times New Roman"/>
          <w:b/>
          <w:color w:val="000000" w:themeColor="text1"/>
        </w:rPr>
      </w:pPr>
      <w:r w:rsidRPr="00C45DBC">
        <w:rPr>
          <w:rFonts w:ascii="Helvetica" w:eastAsia="Times New Roman" w:hAnsi="Helvetica" w:cs="Times New Roman"/>
          <w:b/>
          <w:color w:val="000000" w:themeColor="text1"/>
        </w:rPr>
        <w:t>DNA Extraction</w:t>
      </w:r>
    </w:p>
    <w:p w14:paraId="1F903D9C" w14:textId="12C64A91" w:rsidR="00A80CC7" w:rsidRPr="00A656FB" w:rsidRDefault="00A80CC7" w:rsidP="00A80CC7">
      <w:pPr>
        <w:pStyle w:val="ListParagraph"/>
        <w:numPr>
          <w:ilvl w:val="0"/>
          <w:numId w:val="12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A656FB">
        <w:rPr>
          <w:rFonts w:ascii="Helvetica" w:eastAsia="Times New Roman" w:hAnsi="Helvetica" w:cs="Times New Roman"/>
          <w:color w:val="000000" w:themeColor="text1"/>
        </w:rPr>
        <w:t>To all samples add 2µl of 10% SDS (final</w:t>
      </w:r>
      <w:r w:rsidR="00CA6474">
        <w:rPr>
          <w:rFonts w:ascii="Helvetica" w:eastAsia="Times New Roman" w:hAnsi="Helvetica" w:cs="Times New Roman"/>
          <w:color w:val="000000" w:themeColor="text1"/>
        </w:rPr>
        <w:t xml:space="preserve"> concentration </w:t>
      </w:r>
      <w:proofErr w:type="gramStart"/>
      <w:r w:rsidR="00CA6474">
        <w:rPr>
          <w:rFonts w:ascii="Helvetica" w:eastAsia="Times New Roman" w:hAnsi="Helvetica" w:cs="Times New Roman"/>
          <w:color w:val="000000" w:themeColor="text1"/>
        </w:rPr>
        <w:t xml:space="preserve">= </w:t>
      </w:r>
      <w:r w:rsidRPr="00A656FB">
        <w:rPr>
          <w:rFonts w:ascii="Helvetica" w:eastAsia="Times New Roman" w:hAnsi="Helvetica" w:cs="Times New Roman"/>
          <w:color w:val="000000" w:themeColor="text1"/>
        </w:rPr>
        <w:t xml:space="preserve"> 0.1</w:t>
      </w:r>
      <w:proofErr w:type="gramEnd"/>
      <w:r w:rsidRPr="00A656FB">
        <w:rPr>
          <w:rFonts w:ascii="Helvetica" w:eastAsia="Times New Roman" w:hAnsi="Helvetica" w:cs="Times New Roman"/>
          <w:color w:val="000000" w:themeColor="text1"/>
        </w:rPr>
        <w:t xml:space="preserve">%), 3.3µl </w:t>
      </w:r>
      <w:r w:rsidR="0064286C">
        <w:rPr>
          <w:rFonts w:ascii="Helvetica" w:eastAsia="Times New Roman" w:hAnsi="Helvetica" w:cs="Times New Roman"/>
          <w:color w:val="000000" w:themeColor="text1"/>
        </w:rPr>
        <w:t xml:space="preserve">of </w:t>
      </w:r>
      <w:r w:rsidR="0064286C" w:rsidRPr="00A656FB">
        <w:rPr>
          <w:rFonts w:ascii="Helvetica" w:eastAsia="Times New Roman" w:hAnsi="Helvetica" w:cs="Times New Roman"/>
          <w:color w:val="000000" w:themeColor="text1"/>
        </w:rPr>
        <w:t>10mg/ml</w:t>
      </w:r>
      <w:r w:rsidR="0064286C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A656FB">
        <w:rPr>
          <w:rFonts w:ascii="Helvetica" w:eastAsia="Times New Roman" w:hAnsi="Helvetica" w:cs="Times New Roman"/>
          <w:color w:val="000000" w:themeColor="text1"/>
        </w:rPr>
        <w:t xml:space="preserve">proteinase K </w:t>
      </w:r>
      <w:r w:rsidR="00DD7EF1">
        <w:rPr>
          <w:rFonts w:ascii="Helvetica" w:eastAsia="Times New Roman" w:hAnsi="Helvetica" w:cs="Times New Roman"/>
          <w:color w:val="000000" w:themeColor="text1"/>
        </w:rPr>
        <w:t>(165µg/ml)</w:t>
      </w:r>
      <w:r w:rsidR="0064286C">
        <w:rPr>
          <w:rFonts w:ascii="Helvetica" w:eastAsia="Times New Roman" w:hAnsi="Helvetica" w:cs="Times New Roman"/>
          <w:color w:val="000000" w:themeColor="text1"/>
        </w:rPr>
        <w:t xml:space="preserve">, and </w:t>
      </w:r>
      <w:r w:rsidR="004726FD">
        <w:rPr>
          <w:rFonts w:ascii="Helvetica" w:eastAsia="Times New Roman" w:hAnsi="Helvetica" w:cs="Times New Roman"/>
          <w:color w:val="000000" w:themeColor="text1"/>
        </w:rPr>
        <w:t>1.33</w:t>
      </w:r>
      <w:r w:rsidRPr="00A656FB">
        <w:rPr>
          <w:rFonts w:ascii="Helvetica" w:eastAsia="Times New Roman" w:hAnsi="Helvetica" w:cs="Times New Roman"/>
          <w:color w:val="000000" w:themeColor="text1"/>
        </w:rPr>
        <w:t xml:space="preserve">µl </w:t>
      </w:r>
      <w:r w:rsidR="0064286C">
        <w:rPr>
          <w:rFonts w:ascii="Helvetica" w:eastAsia="Times New Roman" w:hAnsi="Helvetica" w:cs="Times New Roman"/>
          <w:color w:val="000000" w:themeColor="text1"/>
        </w:rPr>
        <w:t xml:space="preserve">of </w:t>
      </w:r>
      <w:r w:rsidR="004726FD">
        <w:rPr>
          <w:rFonts w:ascii="Helvetica" w:eastAsia="Times New Roman" w:hAnsi="Helvetica" w:cs="Times New Roman"/>
          <w:color w:val="000000" w:themeColor="text1"/>
        </w:rPr>
        <w:t>1</w:t>
      </w:r>
      <w:r w:rsidR="0064286C" w:rsidRPr="00A656FB">
        <w:rPr>
          <w:rFonts w:ascii="Helvetica" w:eastAsia="Times New Roman" w:hAnsi="Helvetica" w:cs="Times New Roman"/>
          <w:color w:val="000000" w:themeColor="text1"/>
        </w:rPr>
        <w:t xml:space="preserve">mg/ml </w:t>
      </w:r>
      <w:proofErr w:type="spellStart"/>
      <w:r w:rsidRPr="00A656FB">
        <w:rPr>
          <w:rFonts w:ascii="Helvetica" w:eastAsia="Times New Roman" w:hAnsi="Helvetica" w:cs="Times New Roman"/>
          <w:color w:val="000000" w:themeColor="text1"/>
        </w:rPr>
        <w:t>RNAse</w:t>
      </w:r>
      <w:proofErr w:type="spellEnd"/>
      <w:r w:rsidRPr="00A656FB">
        <w:rPr>
          <w:rFonts w:ascii="Helvetica" w:eastAsia="Times New Roman" w:hAnsi="Helvetica" w:cs="Times New Roman"/>
          <w:color w:val="000000" w:themeColor="text1"/>
        </w:rPr>
        <w:t xml:space="preserve"> A</w:t>
      </w:r>
      <w:r w:rsidR="00DD7EF1">
        <w:rPr>
          <w:rFonts w:ascii="Helvetica" w:eastAsia="Times New Roman" w:hAnsi="Helvetica" w:cs="Times New Roman"/>
          <w:color w:val="000000" w:themeColor="text1"/>
        </w:rPr>
        <w:t xml:space="preserve"> (6.5µg/ml)</w:t>
      </w:r>
    </w:p>
    <w:p w14:paraId="7B9840AA" w14:textId="17D1C5D6" w:rsidR="00A80CC7" w:rsidRPr="00A656FB" w:rsidRDefault="00A80CC7" w:rsidP="00A80CC7">
      <w:pPr>
        <w:pStyle w:val="ListParagraph"/>
        <w:numPr>
          <w:ilvl w:val="0"/>
          <w:numId w:val="12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A656FB">
        <w:rPr>
          <w:rFonts w:ascii="Helvetica" w:eastAsia="Times New Roman" w:hAnsi="Helvetica" w:cs="Times New Roman"/>
          <w:color w:val="000000" w:themeColor="text1"/>
        </w:rPr>
        <w:t>Mix by gentle flicking and incubate for 10 min at 70</w:t>
      </w:r>
      <w:r w:rsidR="00E37154">
        <w:rPr>
          <w:rFonts w:ascii="Helvetica" w:eastAsia="Times New Roman" w:hAnsi="Helvetica" w:cs="Times New Roman"/>
          <w:bCs/>
          <w:bdr w:val="none" w:sz="0" w:space="0" w:color="auto" w:frame="1"/>
        </w:rPr>
        <w:t>º</w:t>
      </w:r>
      <w:r w:rsidRPr="00A656FB">
        <w:rPr>
          <w:rFonts w:ascii="Helvetica" w:eastAsia="Times New Roman" w:hAnsi="Helvetica" w:cs="Times New Roman"/>
          <w:color w:val="000000" w:themeColor="text1"/>
        </w:rPr>
        <w:t>C</w:t>
      </w:r>
    </w:p>
    <w:p w14:paraId="1AF5C667" w14:textId="34AF52FC" w:rsidR="00A80CC7" w:rsidRPr="00A656FB" w:rsidRDefault="00A80CC7" w:rsidP="00A80CC7">
      <w:pPr>
        <w:pStyle w:val="ListParagraph"/>
        <w:numPr>
          <w:ilvl w:val="0"/>
          <w:numId w:val="12"/>
        </w:numPr>
        <w:jc w:val="both"/>
        <w:rPr>
          <w:rFonts w:ascii="Helvetica" w:eastAsia="Times New Roman" w:hAnsi="Helvetica" w:cs="Times New Roman"/>
          <w:color w:val="000000" w:themeColor="text1"/>
        </w:rPr>
      </w:pPr>
      <w:r w:rsidRPr="00A656FB">
        <w:rPr>
          <w:rFonts w:ascii="Helvetica" w:eastAsia="Times New Roman" w:hAnsi="Helvetica" w:cs="Times New Roman"/>
          <w:color w:val="000000" w:themeColor="text1"/>
        </w:rPr>
        <w:t xml:space="preserve">Purify using </w:t>
      </w:r>
      <w:proofErr w:type="spellStart"/>
      <w:r w:rsidRPr="00A656FB">
        <w:rPr>
          <w:rFonts w:ascii="Helvetica" w:eastAsia="Times New Roman" w:hAnsi="Helvetica" w:cs="Times New Roman"/>
          <w:color w:val="000000" w:themeColor="text1"/>
        </w:rPr>
        <w:t>Ampure</w:t>
      </w:r>
      <w:proofErr w:type="spellEnd"/>
      <w:r w:rsidRPr="00A656FB">
        <w:rPr>
          <w:rFonts w:ascii="Helvetica" w:eastAsia="Times New Roman" w:hAnsi="Helvetica" w:cs="Times New Roman"/>
          <w:color w:val="000000" w:themeColor="text1"/>
        </w:rPr>
        <w:t xml:space="preserve"> XP beads</w:t>
      </w:r>
      <w:r w:rsidR="00B24D94">
        <w:rPr>
          <w:rFonts w:ascii="Helvetica" w:eastAsia="Times New Roman" w:hAnsi="Helvetica" w:cs="Times New Roman"/>
          <w:color w:val="000000" w:themeColor="text1"/>
        </w:rPr>
        <w:t xml:space="preserve"> at 1.8X</w:t>
      </w:r>
      <w:r w:rsidRPr="00A656FB">
        <w:rPr>
          <w:rFonts w:ascii="Helvetica" w:eastAsia="Times New Roman" w:hAnsi="Helvetica" w:cs="Times New Roman"/>
          <w:color w:val="000000" w:themeColor="text1"/>
        </w:rPr>
        <w:t xml:space="preserve"> or phenol chloroform extraction</w:t>
      </w:r>
    </w:p>
    <w:p w14:paraId="5A3DA332" w14:textId="14E8502D" w:rsidR="00A80CC7" w:rsidRDefault="00A80CC7" w:rsidP="00B24D94">
      <w:pPr>
        <w:jc w:val="both"/>
        <w:rPr>
          <w:rFonts w:ascii="Helvetica" w:hAnsi="Helvetica"/>
          <w:color w:val="000000" w:themeColor="text1"/>
        </w:rPr>
      </w:pPr>
    </w:p>
    <w:p w14:paraId="6B5CE441" w14:textId="19B62C48" w:rsidR="003879EF" w:rsidRPr="00647F68" w:rsidRDefault="00D35365">
      <w:pPr>
        <w:rPr>
          <w:rFonts w:ascii="Helvetica" w:hAnsi="Helvetica"/>
        </w:rPr>
      </w:pPr>
      <w:r>
        <w:rPr>
          <w:rFonts w:ascii="Helvetica" w:eastAsia="Times New Roman" w:hAnsi="Helvetica" w:cs="Times New Roman"/>
          <w:color w:val="000000" w:themeColor="text1"/>
        </w:rPr>
        <w:t>Following DNA purification,</w:t>
      </w:r>
      <w:r w:rsidR="00647F68">
        <w:rPr>
          <w:rFonts w:ascii="Helvetica" w:eastAsia="Times New Roman" w:hAnsi="Helvetica" w:cs="Times New Roman"/>
          <w:color w:val="000000" w:themeColor="text1"/>
        </w:rPr>
        <w:t xml:space="preserve"> high-throughput sequencing libraries can be prepared </w:t>
      </w:r>
      <w:r w:rsidR="00DE1691">
        <w:rPr>
          <w:rFonts w:ascii="Helvetica" w:eastAsia="Times New Roman" w:hAnsi="Helvetica" w:cs="Times New Roman"/>
          <w:color w:val="000000" w:themeColor="text1"/>
        </w:rPr>
        <w:t xml:space="preserve">using </w:t>
      </w:r>
      <w:r w:rsidR="00647F68">
        <w:rPr>
          <w:rFonts w:ascii="Helvetica" w:eastAsia="Times New Roman" w:hAnsi="Helvetica" w:cs="Times New Roman"/>
          <w:color w:val="000000" w:themeColor="text1"/>
        </w:rPr>
        <w:t xml:space="preserve">the preferred method of the research lab. </w:t>
      </w:r>
    </w:p>
    <w:sectPr w:rsidR="003879EF" w:rsidRPr="00647F68" w:rsidSect="0092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1E3"/>
    <w:multiLevelType w:val="hybridMultilevel"/>
    <w:tmpl w:val="5584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2E0"/>
    <w:multiLevelType w:val="hybridMultilevel"/>
    <w:tmpl w:val="CA8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0592"/>
    <w:multiLevelType w:val="hybridMultilevel"/>
    <w:tmpl w:val="C34E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0D0"/>
    <w:multiLevelType w:val="hybridMultilevel"/>
    <w:tmpl w:val="8DACA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B238F"/>
    <w:multiLevelType w:val="hybridMultilevel"/>
    <w:tmpl w:val="A37C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463FF"/>
    <w:multiLevelType w:val="hybridMultilevel"/>
    <w:tmpl w:val="0CC2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2F9E"/>
    <w:multiLevelType w:val="hybridMultilevel"/>
    <w:tmpl w:val="3D544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D1FBB"/>
    <w:multiLevelType w:val="hybridMultilevel"/>
    <w:tmpl w:val="2838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5E49"/>
    <w:multiLevelType w:val="hybridMultilevel"/>
    <w:tmpl w:val="4788C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023FC"/>
    <w:multiLevelType w:val="hybridMultilevel"/>
    <w:tmpl w:val="5F64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73A8"/>
    <w:multiLevelType w:val="hybridMultilevel"/>
    <w:tmpl w:val="7766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E2144"/>
    <w:multiLevelType w:val="hybridMultilevel"/>
    <w:tmpl w:val="CA8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7824">
    <w:abstractNumId w:val="7"/>
  </w:num>
  <w:num w:numId="2" w16cid:durableId="1029068330">
    <w:abstractNumId w:val="6"/>
  </w:num>
  <w:num w:numId="3" w16cid:durableId="1765152601">
    <w:abstractNumId w:val="0"/>
  </w:num>
  <w:num w:numId="4" w16cid:durableId="878511517">
    <w:abstractNumId w:val="4"/>
  </w:num>
  <w:num w:numId="5" w16cid:durableId="243759658">
    <w:abstractNumId w:val="5"/>
  </w:num>
  <w:num w:numId="6" w16cid:durableId="563637510">
    <w:abstractNumId w:val="1"/>
  </w:num>
  <w:num w:numId="7" w16cid:durableId="2083596609">
    <w:abstractNumId w:val="10"/>
  </w:num>
  <w:num w:numId="8" w16cid:durableId="434790421">
    <w:abstractNumId w:val="9"/>
  </w:num>
  <w:num w:numId="9" w16cid:durableId="974868414">
    <w:abstractNumId w:val="2"/>
  </w:num>
  <w:num w:numId="10" w16cid:durableId="1485121990">
    <w:abstractNumId w:val="8"/>
  </w:num>
  <w:num w:numId="11" w16cid:durableId="699554520">
    <w:abstractNumId w:val="11"/>
  </w:num>
  <w:num w:numId="12" w16cid:durableId="108010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20"/>
    <w:rsid w:val="000008DE"/>
    <w:rsid w:val="00023CAF"/>
    <w:rsid w:val="00027D73"/>
    <w:rsid w:val="00027E45"/>
    <w:rsid w:val="000403E1"/>
    <w:rsid w:val="00056067"/>
    <w:rsid w:val="00072A0E"/>
    <w:rsid w:val="00086760"/>
    <w:rsid w:val="0009621C"/>
    <w:rsid w:val="000A70F9"/>
    <w:rsid w:val="000B3859"/>
    <w:rsid w:val="000B7BC3"/>
    <w:rsid w:val="000D60F4"/>
    <w:rsid w:val="000E6E43"/>
    <w:rsid w:val="000E6FD1"/>
    <w:rsid w:val="000F0A61"/>
    <w:rsid w:val="000F2533"/>
    <w:rsid w:val="0010410A"/>
    <w:rsid w:val="0010650E"/>
    <w:rsid w:val="0011180E"/>
    <w:rsid w:val="00112599"/>
    <w:rsid w:val="00130181"/>
    <w:rsid w:val="001412CA"/>
    <w:rsid w:val="0018538B"/>
    <w:rsid w:val="001A4765"/>
    <w:rsid w:val="001B0DD3"/>
    <w:rsid w:val="001B4C1F"/>
    <w:rsid w:val="001C59F1"/>
    <w:rsid w:val="001C5BFE"/>
    <w:rsid w:val="001C7E55"/>
    <w:rsid w:val="001E47A4"/>
    <w:rsid w:val="001F68C8"/>
    <w:rsid w:val="001F7C83"/>
    <w:rsid w:val="00241F8C"/>
    <w:rsid w:val="0025240E"/>
    <w:rsid w:val="00292CB8"/>
    <w:rsid w:val="002959F6"/>
    <w:rsid w:val="002A0EE0"/>
    <w:rsid w:val="002C0F1D"/>
    <w:rsid w:val="002C5C5D"/>
    <w:rsid w:val="002D23CA"/>
    <w:rsid w:val="00303871"/>
    <w:rsid w:val="00303A06"/>
    <w:rsid w:val="00311028"/>
    <w:rsid w:val="00324877"/>
    <w:rsid w:val="00345F4C"/>
    <w:rsid w:val="003619E0"/>
    <w:rsid w:val="003879EF"/>
    <w:rsid w:val="003A24B8"/>
    <w:rsid w:val="003D0F90"/>
    <w:rsid w:val="003E3D04"/>
    <w:rsid w:val="003E5AE9"/>
    <w:rsid w:val="003F7E8B"/>
    <w:rsid w:val="00402B0A"/>
    <w:rsid w:val="00402BA6"/>
    <w:rsid w:val="00403BCD"/>
    <w:rsid w:val="00407848"/>
    <w:rsid w:val="00414431"/>
    <w:rsid w:val="00414BAE"/>
    <w:rsid w:val="0043182D"/>
    <w:rsid w:val="00455990"/>
    <w:rsid w:val="004706F8"/>
    <w:rsid w:val="004726FD"/>
    <w:rsid w:val="00475464"/>
    <w:rsid w:val="004C7A4F"/>
    <w:rsid w:val="004D1400"/>
    <w:rsid w:val="004E3D76"/>
    <w:rsid w:val="004E6EA7"/>
    <w:rsid w:val="004F5419"/>
    <w:rsid w:val="00506336"/>
    <w:rsid w:val="00512D81"/>
    <w:rsid w:val="00515FFD"/>
    <w:rsid w:val="0052076D"/>
    <w:rsid w:val="00522D38"/>
    <w:rsid w:val="00524078"/>
    <w:rsid w:val="00527604"/>
    <w:rsid w:val="005300EC"/>
    <w:rsid w:val="00536F24"/>
    <w:rsid w:val="00544B9F"/>
    <w:rsid w:val="00551711"/>
    <w:rsid w:val="00573FF6"/>
    <w:rsid w:val="00580BF9"/>
    <w:rsid w:val="00590623"/>
    <w:rsid w:val="00592E7A"/>
    <w:rsid w:val="005A35DE"/>
    <w:rsid w:val="005A5E41"/>
    <w:rsid w:val="005B3A00"/>
    <w:rsid w:val="005D2C7C"/>
    <w:rsid w:val="005F6716"/>
    <w:rsid w:val="006134DC"/>
    <w:rsid w:val="00627E03"/>
    <w:rsid w:val="0064286C"/>
    <w:rsid w:val="00645DBF"/>
    <w:rsid w:val="00647F68"/>
    <w:rsid w:val="00654D3C"/>
    <w:rsid w:val="00655E55"/>
    <w:rsid w:val="00663AEA"/>
    <w:rsid w:val="00681788"/>
    <w:rsid w:val="006B19F2"/>
    <w:rsid w:val="006B73A5"/>
    <w:rsid w:val="006C4336"/>
    <w:rsid w:val="006D3921"/>
    <w:rsid w:val="006D7308"/>
    <w:rsid w:val="006F1617"/>
    <w:rsid w:val="006F3C20"/>
    <w:rsid w:val="006F4351"/>
    <w:rsid w:val="00701DE0"/>
    <w:rsid w:val="007235AD"/>
    <w:rsid w:val="00730D9D"/>
    <w:rsid w:val="00731B47"/>
    <w:rsid w:val="007459D5"/>
    <w:rsid w:val="00754F6E"/>
    <w:rsid w:val="00757860"/>
    <w:rsid w:val="00762FEE"/>
    <w:rsid w:val="00765C0B"/>
    <w:rsid w:val="00766697"/>
    <w:rsid w:val="0077127E"/>
    <w:rsid w:val="0078301B"/>
    <w:rsid w:val="00784170"/>
    <w:rsid w:val="00793D2B"/>
    <w:rsid w:val="007A5DB7"/>
    <w:rsid w:val="007A6B11"/>
    <w:rsid w:val="007B000B"/>
    <w:rsid w:val="007D339A"/>
    <w:rsid w:val="007E325A"/>
    <w:rsid w:val="007E5E86"/>
    <w:rsid w:val="00814F71"/>
    <w:rsid w:val="00820C3B"/>
    <w:rsid w:val="0083469A"/>
    <w:rsid w:val="00840697"/>
    <w:rsid w:val="008641AB"/>
    <w:rsid w:val="00864600"/>
    <w:rsid w:val="00865340"/>
    <w:rsid w:val="00874CB7"/>
    <w:rsid w:val="0089488C"/>
    <w:rsid w:val="008A56E6"/>
    <w:rsid w:val="008B0B81"/>
    <w:rsid w:val="008B637A"/>
    <w:rsid w:val="008C3251"/>
    <w:rsid w:val="008D4E93"/>
    <w:rsid w:val="00904BF0"/>
    <w:rsid w:val="0091292F"/>
    <w:rsid w:val="00923057"/>
    <w:rsid w:val="009256C1"/>
    <w:rsid w:val="00926FEE"/>
    <w:rsid w:val="00931CC4"/>
    <w:rsid w:val="00942AA6"/>
    <w:rsid w:val="00947ED4"/>
    <w:rsid w:val="00955ADF"/>
    <w:rsid w:val="009565F4"/>
    <w:rsid w:val="00991273"/>
    <w:rsid w:val="00992137"/>
    <w:rsid w:val="00A0367A"/>
    <w:rsid w:val="00A7303C"/>
    <w:rsid w:val="00A80CC7"/>
    <w:rsid w:val="00AE4324"/>
    <w:rsid w:val="00B032C0"/>
    <w:rsid w:val="00B21616"/>
    <w:rsid w:val="00B21FA3"/>
    <w:rsid w:val="00B24D94"/>
    <w:rsid w:val="00B5360D"/>
    <w:rsid w:val="00B644AD"/>
    <w:rsid w:val="00B659C6"/>
    <w:rsid w:val="00B7114D"/>
    <w:rsid w:val="00B74DDA"/>
    <w:rsid w:val="00B8047F"/>
    <w:rsid w:val="00B84559"/>
    <w:rsid w:val="00B91845"/>
    <w:rsid w:val="00BD21CE"/>
    <w:rsid w:val="00BD3E08"/>
    <w:rsid w:val="00BE356B"/>
    <w:rsid w:val="00BE67DF"/>
    <w:rsid w:val="00BE74A0"/>
    <w:rsid w:val="00C11748"/>
    <w:rsid w:val="00C277E8"/>
    <w:rsid w:val="00C46904"/>
    <w:rsid w:val="00C657AB"/>
    <w:rsid w:val="00C717F9"/>
    <w:rsid w:val="00C74126"/>
    <w:rsid w:val="00C837EC"/>
    <w:rsid w:val="00C943AC"/>
    <w:rsid w:val="00CA6474"/>
    <w:rsid w:val="00CB2B71"/>
    <w:rsid w:val="00CC660C"/>
    <w:rsid w:val="00CF0160"/>
    <w:rsid w:val="00D00F8B"/>
    <w:rsid w:val="00D0130A"/>
    <w:rsid w:val="00D10A19"/>
    <w:rsid w:val="00D20A5F"/>
    <w:rsid w:val="00D25382"/>
    <w:rsid w:val="00D35365"/>
    <w:rsid w:val="00D35DDB"/>
    <w:rsid w:val="00D360D4"/>
    <w:rsid w:val="00D46E28"/>
    <w:rsid w:val="00D71A95"/>
    <w:rsid w:val="00D922CD"/>
    <w:rsid w:val="00D965E2"/>
    <w:rsid w:val="00DA0971"/>
    <w:rsid w:val="00DA2E9F"/>
    <w:rsid w:val="00DB5C1F"/>
    <w:rsid w:val="00DD7EF1"/>
    <w:rsid w:val="00DE1691"/>
    <w:rsid w:val="00DF77DF"/>
    <w:rsid w:val="00E04227"/>
    <w:rsid w:val="00E108B1"/>
    <w:rsid w:val="00E136C6"/>
    <w:rsid w:val="00E238F7"/>
    <w:rsid w:val="00E31D6E"/>
    <w:rsid w:val="00E37154"/>
    <w:rsid w:val="00E4269E"/>
    <w:rsid w:val="00E45711"/>
    <w:rsid w:val="00E45C50"/>
    <w:rsid w:val="00E516E2"/>
    <w:rsid w:val="00E5496A"/>
    <w:rsid w:val="00E81582"/>
    <w:rsid w:val="00E83675"/>
    <w:rsid w:val="00EA072F"/>
    <w:rsid w:val="00EA6EA1"/>
    <w:rsid w:val="00EF0784"/>
    <w:rsid w:val="00F01912"/>
    <w:rsid w:val="00F145C8"/>
    <w:rsid w:val="00F236EF"/>
    <w:rsid w:val="00F23ED0"/>
    <w:rsid w:val="00F266C1"/>
    <w:rsid w:val="00F478E8"/>
    <w:rsid w:val="00F51640"/>
    <w:rsid w:val="00F657C1"/>
    <w:rsid w:val="00F85D6F"/>
    <w:rsid w:val="00F85EA6"/>
    <w:rsid w:val="00F87EFC"/>
    <w:rsid w:val="00F91F6E"/>
    <w:rsid w:val="00FB6E95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B72A1"/>
  <w15:chartTrackingRefBased/>
  <w15:docId w15:val="{2A7003A2-9258-EA4C-AB96-6CB2D96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tal3l">
    <w:name w:val="_ltal3l"/>
    <w:basedOn w:val="DefaultParagraphFont"/>
    <w:rsid w:val="00C46904"/>
  </w:style>
  <w:style w:type="paragraph" w:styleId="ListParagraph">
    <w:name w:val="List Paragraph"/>
    <w:basedOn w:val="Normal"/>
    <w:uiPriority w:val="34"/>
    <w:qFormat/>
    <w:rsid w:val="00BD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27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0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0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4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04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1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93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4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65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9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6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3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0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1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2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0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5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5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1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97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63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22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2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Danae Schulz</cp:lastModifiedBy>
  <cp:revision>211</cp:revision>
  <dcterms:created xsi:type="dcterms:W3CDTF">2023-05-01T06:05:00Z</dcterms:created>
  <dcterms:modified xsi:type="dcterms:W3CDTF">2023-05-19T04:55:00Z</dcterms:modified>
</cp:coreProperties>
</file>