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DE3A4" w14:textId="23192CB7" w:rsidR="006D3D37" w:rsidRDefault="002550E2" w:rsidP="006D3D37">
      <w:pPr>
        <w:jc w:val="center"/>
        <w:rPr>
          <w:rFonts w:ascii="Tahoma" w:hAnsi="Tahoma" w:cs="Tahoma"/>
          <w:b/>
          <w:bCs/>
          <w:sz w:val="32"/>
          <w:szCs w:val="32"/>
        </w:rPr>
      </w:pPr>
      <w:r w:rsidRPr="00407117">
        <w:rPr>
          <w:rFonts w:ascii="Tahoma" w:hAnsi="Tahoma" w:cs="Tahoma"/>
          <w:b/>
          <w:bCs/>
          <w:sz w:val="32"/>
          <w:szCs w:val="32"/>
        </w:rPr>
        <w:t>Sea Star Treatment Protocol</w:t>
      </w:r>
    </w:p>
    <w:p w14:paraId="415F37A4" w14:textId="7AED8101" w:rsidR="00E947FC" w:rsidRPr="00A95E04" w:rsidRDefault="00E947FC" w:rsidP="006D3D37">
      <w:pPr>
        <w:jc w:val="center"/>
        <w:rPr>
          <w:rFonts w:ascii="Tahoma" w:hAnsi="Tahoma" w:cs="Tahoma"/>
          <w:bCs/>
          <w:szCs w:val="32"/>
        </w:rPr>
      </w:pPr>
      <w:r w:rsidRPr="00A95E04">
        <w:rPr>
          <w:rFonts w:ascii="Tahoma" w:hAnsi="Tahoma" w:cs="Tahoma"/>
          <w:bCs/>
          <w:szCs w:val="32"/>
        </w:rPr>
        <w:t xml:space="preserve">Tiffany Rudek, Evonne </w:t>
      </w:r>
      <w:proofErr w:type="spellStart"/>
      <w:r w:rsidRPr="00A95E04">
        <w:rPr>
          <w:rFonts w:ascii="Tahoma" w:hAnsi="Tahoma" w:cs="Tahoma"/>
          <w:bCs/>
          <w:szCs w:val="32"/>
        </w:rPr>
        <w:t>Mochon</w:t>
      </w:r>
      <w:proofErr w:type="spellEnd"/>
      <w:r w:rsidRPr="00A95E04">
        <w:rPr>
          <w:rFonts w:ascii="Tahoma" w:hAnsi="Tahoma" w:cs="Tahoma"/>
          <w:bCs/>
          <w:szCs w:val="32"/>
        </w:rPr>
        <w:t xml:space="preserve"> </w:t>
      </w:r>
      <w:proofErr w:type="spellStart"/>
      <w:r w:rsidRPr="00A95E04">
        <w:rPr>
          <w:rFonts w:ascii="Tahoma" w:hAnsi="Tahoma" w:cs="Tahoma"/>
          <w:bCs/>
          <w:szCs w:val="32"/>
        </w:rPr>
        <w:t>Collura</w:t>
      </w:r>
      <w:proofErr w:type="spellEnd"/>
    </w:p>
    <w:p w14:paraId="66FF9324" w14:textId="6FCB7EE0" w:rsidR="006D3D37" w:rsidRPr="00407117" w:rsidRDefault="006D3D37" w:rsidP="006D3D37">
      <w:pPr>
        <w:rPr>
          <w:rFonts w:ascii="Tahoma" w:hAnsi="Tahoma" w:cs="Tahoma"/>
        </w:rPr>
      </w:pPr>
      <w:r w:rsidRPr="00407117">
        <w:rPr>
          <w:rFonts w:ascii="Tahoma" w:hAnsi="Tahoma" w:cs="Tahoma"/>
        </w:rPr>
        <w:t>Sea Star Wasting Syndrome (SSWS) events of 2014 had a significant impact on the aquarium industry’s health management and medical treatment protocols for sick/injured sea stars. The subs</w:t>
      </w:r>
      <w:r w:rsidR="0018614D">
        <w:rPr>
          <w:rFonts w:ascii="Tahoma" w:hAnsi="Tahoma" w:cs="Tahoma"/>
        </w:rPr>
        <w:t>equent prescription involved 30</w:t>
      </w:r>
      <w:r w:rsidRPr="00407117">
        <w:rPr>
          <w:rFonts w:ascii="Tahoma" w:hAnsi="Tahoma" w:cs="Tahoma"/>
        </w:rPr>
        <w:t xml:space="preserve">ppm TMP-S baths (4-6 </w:t>
      </w:r>
      <w:proofErr w:type="spellStart"/>
      <w:r w:rsidRPr="00407117">
        <w:rPr>
          <w:rFonts w:ascii="Tahoma" w:hAnsi="Tahoma" w:cs="Tahoma"/>
        </w:rPr>
        <w:t>hr</w:t>
      </w:r>
      <w:proofErr w:type="spellEnd"/>
      <w:r w:rsidRPr="00407117">
        <w:rPr>
          <w:rFonts w:ascii="Tahoma" w:hAnsi="Tahoma" w:cs="Tahoma"/>
        </w:rPr>
        <w:t xml:space="preserve">/day) to manage secondary bacterial infections associated with the unidentified root cause for illness. In recent years, the use of TMP-S became ineffective for several of Oregon Coast Aquarium’s sea star medical cases. </w:t>
      </w:r>
      <w:r w:rsidR="004E019B" w:rsidRPr="00407117">
        <w:rPr>
          <w:rFonts w:ascii="Tahoma" w:hAnsi="Tahoma" w:cs="Tahoma"/>
        </w:rPr>
        <w:t xml:space="preserve">We observed several animals worsen during TMP-S treatment, sometimes dropping additional arms within one day. </w:t>
      </w:r>
    </w:p>
    <w:p w14:paraId="063A3E04" w14:textId="0F59ADCE" w:rsidR="006D3D37" w:rsidRPr="00407117" w:rsidRDefault="006D3D37" w:rsidP="006D3D37">
      <w:pPr>
        <w:rPr>
          <w:rFonts w:ascii="Tahoma" w:hAnsi="Tahoma" w:cs="Tahoma"/>
        </w:rPr>
      </w:pPr>
      <w:r w:rsidRPr="00407117">
        <w:rPr>
          <w:rFonts w:ascii="Tahoma" w:hAnsi="Tahoma" w:cs="Tahoma"/>
        </w:rPr>
        <w:t xml:space="preserve">An alternative approach was investigated and adopted.  </w:t>
      </w:r>
      <w:r w:rsidR="004E019B" w:rsidRPr="00407117">
        <w:rPr>
          <w:rFonts w:ascii="Tahoma" w:hAnsi="Tahoma" w:cs="Tahoma"/>
        </w:rPr>
        <w:t xml:space="preserve">The Oregon Coast Aquarium’s new methodology is outlined below and describes an experimental alternative to current industry practices, developed by Aquarist Staff and approved by OCAQ’s Veterinary Staff. Successful response has been observed in several species of Pacific Northwest sea stars (10-13 degrees C) and early detection/intervention provided the best prognosis. The dosages and treatment duration are still in a trial phase and may change over time. </w:t>
      </w:r>
      <w:r w:rsidR="00102DDD">
        <w:rPr>
          <w:rFonts w:ascii="Tahoma" w:hAnsi="Tahoma" w:cs="Tahoma"/>
        </w:rPr>
        <w:t xml:space="preserve">Many of the steps are performed concurrently to manage variables such as water quality, spawning activity and body condition. </w:t>
      </w:r>
    </w:p>
    <w:p w14:paraId="128A633B" w14:textId="17D53BBB" w:rsidR="006D3D37" w:rsidRPr="00407117" w:rsidRDefault="006D3D37" w:rsidP="006D3D37">
      <w:pPr>
        <w:rPr>
          <w:rFonts w:ascii="Tahoma" w:hAnsi="Tahoma" w:cs="Tahoma"/>
          <w:i/>
          <w:iCs/>
        </w:rPr>
      </w:pPr>
      <w:r w:rsidRPr="00407117">
        <w:rPr>
          <w:rFonts w:ascii="Tahoma" w:hAnsi="Tahoma" w:cs="Tahoma"/>
          <w:i/>
          <w:iCs/>
        </w:rPr>
        <w:t xml:space="preserve"> “By placing the sea star in a perfect environment that provides all necessary parameters to exist without environmental stressors, while also preventing opportunistic bacterial, fungal, and ciliate infestation, the stress symptoms that the star is exhibiting will be halted and the star will be free to utilize its immune system to recover.” –Tiffany Rudek</w:t>
      </w:r>
    </w:p>
    <w:p w14:paraId="00B1E106" w14:textId="77777777" w:rsidR="006D3D37" w:rsidRPr="00407117" w:rsidRDefault="006D3D37" w:rsidP="002550E2">
      <w:pPr>
        <w:rPr>
          <w:rFonts w:ascii="Tahoma" w:hAnsi="Tahoma" w:cs="Tahoma"/>
        </w:rPr>
      </w:pPr>
    </w:p>
    <w:p w14:paraId="71C42546" w14:textId="21650103" w:rsidR="004F544F" w:rsidRPr="00407117" w:rsidRDefault="00F90181" w:rsidP="002550E2">
      <w:pPr>
        <w:rPr>
          <w:rFonts w:ascii="Tahoma" w:hAnsi="Tahoma" w:cs="Tahoma"/>
        </w:rPr>
      </w:pPr>
      <w:r w:rsidRPr="00407117">
        <w:rPr>
          <w:rFonts w:ascii="Tahoma" w:hAnsi="Tahoma" w:cs="Tahoma"/>
        </w:rPr>
        <w:t>Stars exhibiting</w:t>
      </w:r>
      <w:r w:rsidR="00E944E9" w:rsidRPr="00407117">
        <w:rPr>
          <w:rFonts w:ascii="Tahoma" w:hAnsi="Tahoma" w:cs="Tahoma"/>
        </w:rPr>
        <w:t xml:space="preserve"> the following</w:t>
      </w:r>
      <w:r w:rsidRPr="00407117">
        <w:rPr>
          <w:rFonts w:ascii="Tahoma" w:hAnsi="Tahoma" w:cs="Tahoma"/>
        </w:rPr>
        <w:t xml:space="preserve"> signs</w:t>
      </w:r>
      <w:r w:rsidR="004E019B" w:rsidRPr="00407117">
        <w:rPr>
          <w:rFonts w:ascii="Tahoma" w:hAnsi="Tahoma" w:cs="Tahoma"/>
        </w:rPr>
        <w:t xml:space="preserve"> are moved to isolated systems and treated</w:t>
      </w:r>
      <w:r w:rsidR="004F544F" w:rsidRPr="00407117">
        <w:rPr>
          <w:rFonts w:ascii="Tahoma" w:hAnsi="Tahoma" w:cs="Tahoma"/>
        </w:rPr>
        <w:t>:</w:t>
      </w:r>
    </w:p>
    <w:p w14:paraId="690A10F6" w14:textId="77777777" w:rsidR="004F544F" w:rsidRPr="00407117" w:rsidRDefault="004F544F" w:rsidP="004F544F">
      <w:pPr>
        <w:pStyle w:val="ListParagraph"/>
        <w:numPr>
          <w:ilvl w:val="0"/>
          <w:numId w:val="1"/>
        </w:numPr>
        <w:rPr>
          <w:rFonts w:ascii="Tahoma" w:hAnsi="Tahoma" w:cs="Tahoma"/>
        </w:rPr>
      </w:pPr>
      <w:r w:rsidRPr="00407117">
        <w:rPr>
          <w:rFonts w:ascii="Tahoma" w:hAnsi="Tahoma" w:cs="Tahoma"/>
        </w:rPr>
        <w:t>mechanical injury</w:t>
      </w:r>
    </w:p>
    <w:p w14:paraId="5F0E101D" w14:textId="77777777" w:rsidR="004F544F" w:rsidRPr="00407117" w:rsidRDefault="004F544F" w:rsidP="004F544F">
      <w:pPr>
        <w:pStyle w:val="ListParagraph"/>
        <w:numPr>
          <w:ilvl w:val="0"/>
          <w:numId w:val="1"/>
        </w:numPr>
        <w:rPr>
          <w:rFonts w:ascii="Tahoma" w:hAnsi="Tahoma" w:cs="Tahoma"/>
        </w:rPr>
      </w:pPr>
      <w:r w:rsidRPr="00407117">
        <w:rPr>
          <w:rFonts w:ascii="Tahoma" w:hAnsi="Tahoma" w:cs="Tahoma"/>
        </w:rPr>
        <w:t>lost arms</w:t>
      </w:r>
    </w:p>
    <w:p w14:paraId="2FB47A2C" w14:textId="2E9E754E" w:rsidR="004F544F" w:rsidRPr="00407117" w:rsidRDefault="004F544F" w:rsidP="004F544F">
      <w:pPr>
        <w:pStyle w:val="ListParagraph"/>
        <w:numPr>
          <w:ilvl w:val="0"/>
          <w:numId w:val="1"/>
        </w:numPr>
        <w:rPr>
          <w:rFonts w:ascii="Tahoma" w:hAnsi="Tahoma" w:cs="Tahoma"/>
        </w:rPr>
      </w:pPr>
      <w:r w:rsidRPr="00407117">
        <w:rPr>
          <w:rFonts w:ascii="Tahoma" w:hAnsi="Tahoma" w:cs="Tahoma"/>
        </w:rPr>
        <w:t>excessive limb torsion</w:t>
      </w:r>
    </w:p>
    <w:p w14:paraId="7252945D" w14:textId="77777777" w:rsidR="004F544F" w:rsidRPr="00407117" w:rsidRDefault="00F90181" w:rsidP="004F544F">
      <w:pPr>
        <w:pStyle w:val="ListParagraph"/>
        <w:numPr>
          <w:ilvl w:val="0"/>
          <w:numId w:val="1"/>
        </w:numPr>
        <w:rPr>
          <w:rFonts w:ascii="Tahoma" w:hAnsi="Tahoma" w:cs="Tahoma"/>
        </w:rPr>
      </w:pPr>
      <w:r w:rsidRPr="00407117">
        <w:rPr>
          <w:rFonts w:ascii="Tahoma" w:hAnsi="Tahoma" w:cs="Tahoma"/>
        </w:rPr>
        <w:t>excessive “fl</w:t>
      </w:r>
      <w:r w:rsidR="004F544F" w:rsidRPr="00407117">
        <w:rPr>
          <w:rFonts w:ascii="Tahoma" w:hAnsi="Tahoma" w:cs="Tahoma"/>
        </w:rPr>
        <w:t>ushing” behavior and deflation</w:t>
      </w:r>
    </w:p>
    <w:p w14:paraId="41206ED2" w14:textId="20B092FD" w:rsidR="004F544F" w:rsidRPr="00407117" w:rsidRDefault="00F90181" w:rsidP="002550E2">
      <w:pPr>
        <w:pStyle w:val="ListParagraph"/>
        <w:numPr>
          <w:ilvl w:val="0"/>
          <w:numId w:val="1"/>
        </w:numPr>
        <w:rPr>
          <w:rFonts w:ascii="Tahoma" w:hAnsi="Tahoma" w:cs="Tahoma"/>
        </w:rPr>
      </w:pPr>
      <w:r w:rsidRPr="00407117">
        <w:rPr>
          <w:rFonts w:ascii="Tahoma" w:hAnsi="Tahoma" w:cs="Tahoma"/>
        </w:rPr>
        <w:t xml:space="preserve">excessive mucus on skin, </w:t>
      </w:r>
      <w:r w:rsidR="0085010A" w:rsidRPr="00407117">
        <w:rPr>
          <w:rFonts w:ascii="Tahoma" w:hAnsi="Tahoma" w:cs="Tahoma"/>
        </w:rPr>
        <w:t xml:space="preserve">skin melting, </w:t>
      </w:r>
      <w:r w:rsidR="004F544F" w:rsidRPr="00407117">
        <w:rPr>
          <w:rFonts w:ascii="Tahoma" w:hAnsi="Tahoma" w:cs="Tahoma"/>
        </w:rPr>
        <w:t>or lesions</w:t>
      </w:r>
      <w:r w:rsidRPr="00407117">
        <w:rPr>
          <w:rFonts w:ascii="Tahoma" w:hAnsi="Tahoma" w:cs="Tahoma"/>
        </w:rPr>
        <w:t xml:space="preserve"> at the limb joints</w:t>
      </w:r>
    </w:p>
    <w:p w14:paraId="2D8554E2" w14:textId="3FF38B73" w:rsidR="00F90181" w:rsidRPr="00407117" w:rsidRDefault="0085010A" w:rsidP="002550E2">
      <w:pPr>
        <w:rPr>
          <w:rFonts w:ascii="Tahoma" w:hAnsi="Tahoma" w:cs="Tahoma"/>
        </w:rPr>
      </w:pPr>
      <w:r w:rsidRPr="00407117">
        <w:rPr>
          <w:rFonts w:ascii="Tahoma" w:hAnsi="Tahoma" w:cs="Tahoma"/>
        </w:rPr>
        <w:t xml:space="preserve">The </w:t>
      </w:r>
      <w:r w:rsidR="005875DE" w:rsidRPr="00407117">
        <w:rPr>
          <w:rFonts w:ascii="Tahoma" w:hAnsi="Tahoma" w:cs="Tahoma"/>
        </w:rPr>
        <w:t>animals remain submerged throughout transfer process and are handled via a large container/bin. Water Quality numbers for source and destination systems should match</w:t>
      </w:r>
      <w:r w:rsidRPr="00407117">
        <w:rPr>
          <w:rFonts w:ascii="Tahoma" w:hAnsi="Tahoma" w:cs="Tahoma"/>
        </w:rPr>
        <w:t>.</w:t>
      </w:r>
      <w:r w:rsidR="005875DE" w:rsidRPr="00407117">
        <w:rPr>
          <w:rFonts w:ascii="Tahoma" w:hAnsi="Tahoma" w:cs="Tahoma"/>
        </w:rPr>
        <w:t xml:space="preserve"> </w:t>
      </w:r>
    </w:p>
    <w:p w14:paraId="26343D9C" w14:textId="77777777" w:rsidR="00407117" w:rsidRDefault="00407117" w:rsidP="002550E2">
      <w:pPr>
        <w:rPr>
          <w:rFonts w:ascii="Tahoma" w:hAnsi="Tahoma" w:cs="Tahoma"/>
          <w:b/>
          <w:bCs/>
          <w:u w:val="single"/>
        </w:rPr>
      </w:pPr>
    </w:p>
    <w:p w14:paraId="6CA15347" w14:textId="3CF88C89" w:rsidR="0085010A" w:rsidRPr="00407117" w:rsidRDefault="0085010A" w:rsidP="002550E2">
      <w:pPr>
        <w:rPr>
          <w:rFonts w:ascii="Tahoma" w:hAnsi="Tahoma" w:cs="Tahoma"/>
          <w:b/>
          <w:bCs/>
          <w:u w:val="single"/>
        </w:rPr>
      </w:pPr>
      <w:r w:rsidRPr="00407117">
        <w:rPr>
          <w:rFonts w:ascii="Tahoma" w:hAnsi="Tahoma" w:cs="Tahoma"/>
          <w:b/>
          <w:bCs/>
          <w:u w:val="single"/>
        </w:rPr>
        <w:t>Step 1</w:t>
      </w:r>
      <w:r w:rsidR="005875DE" w:rsidRPr="00407117">
        <w:rPr>
          <w:rFonts w:ascii="Tahoma" w:hAnsi="Tahoma" w:cs="Tahoma"/>
          <w:b/>
          <w:bCs/>
          <w:u w:val="single"/>
        </w:rPr>
        <w:t xml:space="preserve">, Removal of external bacteria, fungus, ciliates (ex: </w:t>
      </w:r>
      <w:r w:rsidR="005875DE" w:rsidRPr="00407117">
        <w:rPr>
          <w:rFonts w:ascii="Tahoma" w:hAnsi="Tahoma" w:cs="Tahoma"/>
          <w:b/>
          <w:bCs/>
          <w:i/>
          <w:u w:val="single"/>
        </w:rPr>
        <w:t>Uronema</w:t>
      </w:r>
      <w:r w:rsidR="005875DE" w:rsidRPr="00407117">
        <w:rPr>
          <w:rFonts w:ascii="Tahoma" w:hAnsi="Tahoma" w:cs="Tahoma"/>
          <w:b/>
          <w:bCs/>
          <w:u w:val="single"/>
        </w:rPr>
        <w:t>)</w:t>
      </w:r>
      <w:r w:rsidRPr="00407117">
        <w:rPr>
          <w:rFonts w:ascii="Tahoma" w:hAnsi="Tahoma" w:cs="Tahoma"/>
          <w:b/>
          <w:bCs/>
          <w:u w:val="single"/>
        </w:rPr>
        <w:t>:</w:t>
      </w:r>
    </w:p>
    <w:p w14:paraId="61FCD051" w14:textId="0EF1C12F" w:rsidR="008D4167" w:rsidRPr="00407117" w:rsidRDefault="005875DE" w:rsidP="008D4167">
      <w:pPr>
        <w:pStyle w:val="ListParagraph"/>
        <w:numPr>
          <w:ilvl w:val="0"/>
          <w:numId w:val="2"/>
        </w:numPr>
        <w:rPr>
          <w:rFonts w:ascii="Tahoma" w:hAnsi="Tahoma" w:cs="Tahoma"/>
        </w:rPr>
      </w:pPr>
      <w:r w:rsidRPr="00407117">
        <w:rPr>
          <w:rFonts w:ascii="Tahoma" w:hAnsi="Tahoma" w:cs="Tahoma"/>
        </w:rPr>
        <w:t xml:space="preserve">Seachem Reef Dip dosed at 10ml/gallon of sea water </w:t>
      </w:r>
      <w:r w:rsidR="008D4167" w:rsidRPr="00407117">
        <w:rPr>
          <w:rFonts w:ascii="Tahoma" w:hAnsi="Tahoma" w:cs="Tahoma"/>
        </w:rPr>
        <w:t>in</w:t>
      </w:r>
      <w:r w:rsidR="00A913F6" w:rsidRPr="00407117">
        <w:rPr>
          <w:rFonts w:ascii="Tahoma" w:hAnsi="Tahoma" w:cs="Tahoma"/>
        </w:rPr>
        <w:t xml:space="preserve"> the</w:t>
      </w:r>
      <w:r w:rsidR="008D4167" w:rsidRPr="00407117">
        <w:rPr>
          <w:rFonts w:ascii="Tahoma" w:hAnsi="Tahoma" w:cs="Tahoma"/>
        </w:rPr>
        <w:t xml:space="preserve"> transport container</w:t>
      </w:r>
      <w:r w:rsidR="00A913F6" w:rsidRPr="00407117">
        <w:rPr>
          <w:rFonts w:ascii="Tahoma" w:hAnsi="Tahoma" w:cs="Tahoma"/>
        </w:rPr>
        <w:t xml:space="preserve"> for 10-15 minutes, without aeration (product may become foamy/sudsy under aeration)</w:t>
      </w:r>
      <w:r w:rsidRPr="00407117">
        <w:rPr>
          <w:rFonts w:ascii="Tahoma" w:hAnsi="Tahoma" w:cs="Tahoma"/>
        </w:rPr>
        <w:t xml:space="preserve">. </w:t>
      </w:r>
    </w:p>
    <w:p w14:paraId="7209AA5C" w14:textId="0D7357E7" w:rsidR="008D4167" w:rsidRPr="00407117" w:rsidRDefault="005875DE" w:rsidP="008D4167">
      <w:pPr>
        <w:pStyle w:val="ListParagraph"/>
        <w:numPr>
          <w:ilvl w:val="0"/>
          <w:numId w:val="2"/>
        </w:numPr>
        <w:rPr>
          <w:rFonts w:ascii="Tahoma" w:hAnsi="Tahoma" w:cs="Tahoma"/>
        </w:rPr>
      </w:pPr>
      <w:r w:rsidRPr="00407117">
        <w:rPr>
          <w:rFonts w:ascii="Tahoma" w:hAnsi="Tahoma" w:cs="Tahoma"/>
        </w:rPr>
        <w:t xml:space="preserve">Some limb torsion is normal. </w:t>
      </w:r>
      <w:r w:rsidR="00A913F6" w:rsidRPr="00407117">
        <w:rPr>
          <w:rFonts w:ascii="Tahoma" w:hAnsi="Tahoma" w:cs="Tahoma"/>
        </w:rPr>
        <w:t xml:space="preserve">However, signs of distress are reasons to terminate treatment and include sudden increase in activity (travelling around the container), curling arms up to cover dorsum, and dropping limbs. </w:t>
      </w:r>
    </w:p>
    <w:p w14:paraId="597B7D9F" w14:textId="26DE51DB" w:rsidR="005875DE" w:rsidRPr="00407117" w:rsidRDefault="008D4167" w:rsidP="008D4167">
      <w:pPr>
        <w:pStyle w:val="ListParagraph"/>
        <w:numPr>
          <w:ilvl w:val="0"/>
          <w:numId w:val="2"/>
        </w:numPr>
        <w:rPr>
          <w:rFonts w:ascii="Tahoma" w:hAnsi="Tahoma" w:cs="Tahoma"/>
        </w:rPr>
      </w:pPr>
      <w:r w:rsidRPr="00407117">
        <w:rPr>
          <w:rFonts w:ascii="Tahoma" w:hAnsi="Tahoma" w:cs="Tahoma"/>
        </w:rPr>
        <w:t xml:space="preserve">At end of bath, change out most of water to dilute majority of Reef Dip before the treatment bin is placed in the medical tank. Let the animal walk out of the container. </w:t>
      </w:r>
    </w:p>
    <w:p w14:paraId="41D25F3E" w14:textId="77777777" w:rsidR="00803C65" w:rsidRDefault="00803C65" w:rsidP="002550E2">
      <w:pPr>
        <w:rPr>
          <w:rFonts w:ascii="Tahoma" w:hAnsi="Tahoma" w:cs="Tahoma"/>
        </w:rPr>
      </w:pPr>
    </w:p>
    <w:p w14:paraId="7A55C044" w14:textId="21546194" w:rsidR="00084438" w:rsidRPr="00407117" w:rsidRDefault="008D4167" w:rsidP="002550E2">
      <w:pPr>
        <w:rPr>
          <w:rFonts w:ascii="Tahoma" w:hAnsi="Tahoma" w:cs="Tahoma"/>
        </w:rPr>
      </w:pPr>
      <w:r w:rsidRPr="00407117">
        <w:rPr>
          <w:rFonts w:ascii="Tahoma" w:hAnsi="Tahoma" w:cs="Tahoma"/>
        </w:rPr>
        <w:t>Internal</w:t>
      </w:r>
      <w:r w:rsidR="00084438" w:rsidRPr="00407117">
        <w:rPr>
          <w:rFonts w:ascii="Tahoma" w:hAnsi="Tahoma" w:cs="Tahoma"/>
        </w:rPr>
        <w:t xml:space="preserve"> system of the star is not affected because the animal is not in the bath long enough to flush its water vascular system.</w:t>
      </w:r>
      <w:r w:rsidR="009E3EF9" w:rsidRPr="00407117">
        <w:rPr>
          <w:rFonts w:ascii="Tahoma" w:hAnsi="Tahoma" w:cs="Tahoma"/>
        </w:rPr>
        <w:t xml:space="preserve"> </w:t>
      </w:r>
    </w:p>
    <w:p w14:paraId="7A7330C1" w14:textId="3D303206" w:rsidR="008D4167" w:rsidRPr="00407117" w:rsidRDefault="005875DE" w:rsidP="002550E2">
      <w:pPr>
        <w:rPr>
          <w:rFonts w:ascii="Tahoma" w:hAnsi="Tahoma" w:cs="Tahoma"/>
        </w:rPr>
      </w:pPr>
      <w:r w:rsidRPr="00407117">
        <w:rPr>
          <w:rFonts w:ascii="Tahoma" w:hAnsi="Tahoma" w:cs="Tahoma"/>
        </w:rPr>
        <w:t xml:space="preserve">Product is </w:t>
      </w:r>
      <w:r w:rsidR="008D4167" w:rsidRPr="00407117">
        <w:rPr>
          <w:rFonts w:ascii="Tahoma" w:hAnsi="Tahoma" w:cs="Tahoma"/>
        </w:rPr>
        <w:t xml:space="preserve">historically </w:t>
      </w:r>
      <w:r w:rsidRPr="00407117">
        <w:rPr>
          <w:rFonts w:ascii="Tahoma" w:hAnsi="Tahoma" w:cs="Tahoma"/>
        </w:rPr>
        <w:t xml:space="preserve">used to </w:t>
      </w:r>
      <w:r w:rsidR="0085010A" w:rsidRPr="00407117">
        <w:rPr>
          <w:rFonts w:ascii="Tahoma" w:hAnsi="Tahoma" w:cs="Tahoma"/>
        </w:rPr>
        <w:t xml:space="preserve">remove fungus from corals and can be dosed up to 30 minutes at </w:t>
      </w:r>
      <w:r w:rsidR="008D4167" w:rsidRPr="00407117">
        <w:rPr>
          <w:rFonts w:ascii="Tahoma" w:hAnsi="Tahoma" w:cs="Tahoma"/>
        </w:rPr>
        <w:t>10ml/gallon</w:t>
      </w:r>
      <w:r w:rsidR="009E3EF9" w:rsidRPr="00407117">
        <w:rPr>
          <w:rFonts w:ascii="Tahoma" w:hAnsi="Tahoma" w:cs="Tahoma"/>
        </w:rPr>
        <w:t xml:space="preserve">. </w:t>
      </w:r>
    </w:p>
    <w:p w14:paraId="7A75A54D" w14:textId="7B7D0A99" w:rsidR="00084438" w:rsidRPr="00407117" w:rsidRDefault="008D4167" w:rsidP="002550E2">
      <w:pPr>
        <w:rPr>
          <w:rFonts w:ascii="Tahoma" w:hAnsi="Tahoma" w:cs="Tahoma"/>
        </w:rPr>
      </w:pPr>
      <w:r w:rsidRPr="00407117">
        <w:rPr>
          <w:rFonts w:ascii="Tahoma" w:hAnsi="Tahoma" w:cs="Tahoma"/>
        </w:rPr>
        <w:t>To date, OCAQ treatments have been effective at shorter duration (up to 15 minutes)</w:t>
      </w:r>
      <w:r w:rsidR="0085010A" w:rsidRPr="00407117">
        <w:rPr>
          <w:rFonts w:ascii="Tahoma" w:hAnsi="Tahoma" w:cs="Tahoma"/>
        </w:rPr>
        <w:t>.</w:t>
      </w:r>
      <w:r w:rsidR="00084438" w:rsidRPr="00407117">
        <w:rPr>
          <w:rFonts w:ascii="Tahoma" w:hAnsi="Tahoma" w:cs="Tahoma"/>
        </w:rPr>
        <w:t xml:space="preserve"> </w:t>
      </w:r>
    </w:p>
    <w:p w14:paraId="2D23441B" w14:textId="77777777" w:rsidR="00407117" w:rsidRDefault="00407117" w:rsidP="002550E2">
      <w:pPr>
        <w:rPr>
          <w:rFonts w:ascii="Tahoma" w:hAnsi="Tahoma" w:cs="Tahoma"/>
          <w:b/>
          <w:bCs/>
          <w:u w:val="single"/>
        </w:rPr>
      </w:pPr>
    </w:p>
    <w:p w14:paraId="735E8535" w14:textId="0A244978" w:rsidR="00084438" w:rsidRPr="00407117" w:rsidRDefault="00084438" w:rsidP="002550E2">
      <w:pPr>
        <w:rPr>
          <w:rFonts w:ascii="Tahoma" w:hAnsi="Tahoma" w:cs="Tahoma"/>
          <w:b/>
          <w:bCs/>
          <w:u w:val="single"/>
        </w:rPr>
      </w:pPr>
      <w:r w:rsidRPr="00407117">
        <w:rPr>
          <w:rFonts w:ascii="Tahoma" w:hAnsi="Tahoma" w:cs="Tahoma"/>
          <w:b/>
          <w:bCs/>
          <w:u w:val="single"/>
        </w:rPr>
        <w:t>Step 2</w:t>
      </w:r>
      <w:r w:rsidR="00FD20D0" w:rsidRPr="00407117">
        <w:rPr>
          <w:rFonts w:ascii="Tahoma" w:hAnsi="Tahoma" w:cs="Tahoma"/>
          <w:b/>
          <w:bCs/>
          <w:u w:val="single"/>
        </w:rPr>
        <w:t>, Life Support Considerations</w:t>
      </w:r>
      <w:r w:rsidRPr="00407117">
        <w:rPr>
          <w:rFonts w:ascii="Tahoma" w:hAnsi="Tahoma" w:cs="Tahoma"/>
          <w:b/>
          <w:bCs/>
          <w:u w:val="single"/>
        </w:rPr>
        <w:t>:</w:t>
      </w:r>
    </w:p>
    <w:p w14:paraId="668580AC" w14:textId="1C576796" w:rsidR="00D26AD3" w:rsidRPr="00407117" w:rsidRDefault="00FD20D0" w:rsidP="00D26AD3">
      <w:pPr>
        <w:pStyle w:val="ListParagraph"/>
        <w:numPr>
          <w:ilvl w:val="0"/>
          <w:numId w:val="3"/>
        </w:numPr>
        <w:rPr>
          <w:rFonts w:ascii="Tahoma" w:hAnsi="Tahoma" w:cs="Tahoma"/>
        </w:rPr>
      </w:pPr>
      <w:r w:rsidRPr="00407117">
        <w:rPr>
          <w:rFonts w:ascii="Tahoma" w:hAnsi="Tahoma" w:cs="Tahoma"/>
        </w:rPr>
        <w:t>Decrease the</w:t>
      </w:r>
      <w:r w:rsidR="00084438" w:rsidRPr="00407117">
        <w:rPr>
          <w:rFonts w:ascii="Tahoma" w:hAnsi="Tahoma" w:cs="Tahoma"/>
        </w:rPr>
        <w:t xml:space="preserve"> </w:t>
      </w:r>
      <w:r w:rsidRPr="00407117">
        <w:rPr>
          <w:rFonts w:ascii="Tahoma" w:hAnsi="Tahoma" w:cs="Tahoma"/>
        </w:rPr>
        <w:t>water temperature</w:t>
      </w:r>
      <w:r w:rsidR="00084438" w:rsidRPr="00407117">
        <w:rPr>
          <w:rFonts w:ascii="Tahoma" w:hAnsi="Tahoma" w:cs="Tahoma"/>
        </w:rPr>
        <w:t xml:space="preserve"> </w:t>
      </w:r>
      <w:r w:rsidRPr="00407117">
        <w:rPr>
          <w:rFonts w:ascii="Tahoma" w:hAnsi="Tahoma" w:cs="Tahoma"/>
        </w:rPr>
        <w:t xml:space="preserve">1 degree per day. Goal </w:t>
      </w:r>
      <w:r w:rsidR="00DE7ABD" w:rsidRPr="00407117">
        <w:rPr>
          <w:rFonts w:ascii="Tahoma" w:hAnsi="Tahoma" w:cs="Tahoma"/>
        </w:rPr>
        <w:t>= 50</w:t>
      </w:r>
      <w:r w:rsidR="00B63EC2" w:rsidRPr="00407117">
        <w:rPr>
          <w:rFonts w:ascii="Tahoma" w:hAnsi="Tahoma" w:cs="Tahoma"/>
        </w:rPr>
        <w:t xml:space="preserve"> to 51 degrees</w:t>
      </w:r>
      <w:r w:rsidRPr="00407117">
        <w:rPr>
          <w:rFonts w:ascii="Tahoma" w:hAnsi="Tahoma" w:cs="Tahoma"/>
        </w:rPr>
        <w:t xml:space="preserve"> F (10 degrees C)</w:t>
      </w:r>
    </w:p>
    <w:p w14:paraId="7B9E48D5" w14:textId="602DA45B" w:rsidR="00084438" w:rsidRPr="00407117" w:rsidRDefault="00FD20D0" w:rsidP="00D26AD3">
      <w:pPr>
        <w:pStyle w:val="ListParagraph"/>
        <w:numPr>
          <w:ilvl w:val="0"/>
          <w:numId w:val="3"/>
        </w:numPr>
        <w:rPr>
          <w:rFonts w:ascii="Tahoma" w:hAnsi="Tahoma" w:cs="Tahoma"/>
        </w:rPr>
      </w:pPr>
      <w:r w:rsidRPr="00407117">
        <w:rPr>
          <w:rFonts w:ascii="Tahoma" w:hAnsi="Tahoma" w:cs="Tahoma"/>
        </w:rPr>
        <w:t>Bypass or turn off protein s</w:t>
      </w:r>
      <w:r w:rsidR="00B63EC2" w:rsidRPr="00407117">
        <w:rPr>
          <w:rFonts w:ascii="Tahoma" w:hAnsi="Tahoma" w:cs="Tahoma"/>
        </w:rPr>
        <w:t xml:space="preserve">kimmers and UV </w:t>
      </w:r>
      <w:r w:rsidRPr="00407117">
        <w:rPr>
          <w:rFonts w:ascii="Tahoma" w:hAnsi="Tahoma" w:cs="Tahoma"/>
        </w:rPr>
        <w:t>sterilizers</w:t>
      </w:r>
    </w:p>
    <w:p w14:paraId="6655F1A6" w14:textId="77777777" w:rsidR="00407117" w:rsidRDefault="00407117" w:rsidP="002550E2">
      <w:pPr>
        <w:rPr>
          <w:rFonts w:ascii="Tahoma" w:hAnsi="Tahoma" w:cs="Tahoma"/>
          <w:b/>
          <w:bCs/>
          <w:u w:val="single"/>
        </w:rPr>
      </w:pPr>
    </w:p>
    <w:p w14:paraId="7518E25A" w14:textId="59CB4654" w:rsidR="001D55D2" w:rsidRPr="00407117" w:rsidRDefault="001D55D2" w:rsidP="002550E2">
      <w:pPr>
        <w:rPr>
          <w:rFonts w:ascii="Tahoma" w:hAnsi="Tahoma" w:cs="Tahoma"/>
          <w:b/>
          <w:bCs/>
          <w:u w:val="single"/>
        </w:rPr>
      </w:pPr>
      <w:r w:rsidRPr="00407117">
        <w:rPr>
          <w:rFonts w:ascii="Tahoma" w:hAnsi="Tahoma" w:cs="Tahoma"/>
          <w:b/>
          <w:bCs/>
          <w:u w:val="single"/>
        </w:rPr>
        <w:t>Step 3</w:t>
      </w:r>
      <w:r w:rsidR="00FD20D0" w:rsidRPr="00407117">
        <w:rPr>
          <w:rFonts w:ascii="Tahoma" w:hAnsi="Tahoma" w:cs="Tahoma"/>
          <w:b/>
          <w:bCs/>
          <w:u w:val="single"/>
        </w:rPr>
        <w:t>, Probiotic</w:t>
      </w:r>
      <w:r w:rsidR="00DE7ABD" w:rsidRPr="00407117">
        <w:rPr>
          <w:rFonts w:ascii="Tahoma" w:hAnsi="Tahoma" w:cs="Tahoma"/>
          <w:b/>
          <w:bCs/>
          <w:u w:val="single"/>
        </w:rPr>
        <w:t xml:space="preserve"> to reduce harmful bacteria and promote healthy internal flora</w:t>
      </w:r>
      <w:r w:rsidRPr="00407117">
        <w:rPr>
          <w:rFonts w:ascii="Tahoma" w:hAnsi="Tahoma" w:cs="Tahoma"/>
          <w:b/>
          <w:bCs/>
          <w:u w:val="single"/>
        </w:rPr>
        <w:t>:</w:t>
      </w:r>
    </w:p>
    <w:p w14:paraId="765AA004" w14:textId="145617F7" w:rsidR="00DE7ABD" w:rsidRPr="00407117" w:rsidRDefault="009E3EF9" w:rsidP="00D26AD3">
      <w:pPr>
        <w:pStyle w:val="ListParagraph"/>
        <w:numPr>
          <w:ilvl w:val="0"/>
          <w:numId w:val="4"/>
        </w:numPr>
        <w:rPr>
          <w:rFonts w:ascii="Tahoma" w:hAnsi="Tahoma" w:cs="Tahoma"/>
        </w:rPr>
      </w:pPr>
      <w:r w:rsidRPr="00407117">
        <w:rPr>
          <w:rFonts w:ascii="Tahoma" w:hAnsi="Tahoma" w:cs="Tahoma"/>
        </w:rPr>
        <w:t>Z</w:t>
      </w:r>
      <w:r w:rsidR="000D434E" w:rsidRPr="00407117">
        <w:rPr>
          <w:rFonts w:ascii="Tahoma" w:hAnsi="Tahoma" w:cs="Tahoma"/>
        </w:rPr>
        <w:t>e</w:t>
      </w:r>
      <w:r w:rsidRPr="00407117">
        <w:rPr>
          <w:rFonts w:ascii="Tahoma" w:hAnsi="Tahoma" w:cs="Tahoma"/>
        </w:rPr>
        <w:t>i</w:t>
      </w:r>
      <w:r w:rsidR="000D434E" w:rsidRPr="00407117">
        <w:rPr>
          <w:rFonts w:ascii="Tahoma" w:hAnsi="Tahoma" w:cs="Tahoma"/>
        </w:rPr>
        <w:t xml:space="preserve">gler Rescue Probiotic </w:t>
      </w:r>
      <w:r w:rsidR="00D26AD3" w:rsidRPr="00407117">
        <w:rPr>
          <w:rFonts w:ascii="Tahoma" w:hAnsi="Tahoma" w:cs="Tahoma"/>
        </w:rPr>
        <w:t xml:space="preserve">dosed </w:t>
      </w:r>
      <w:r w:rsidR="00130036" w:rsidRPr="00407117">
        <w:rPr>
          <w:rFonts w:ascii="Tahoma" w:hAnsi="Tahoma" w:cs="Tahoma"/>
        </w:rPr>
        <w:t xml:space="preserve">daily </w:t>
      </w:r>
      <w:r w:rsidRPr="00407117">
        <w:rPr>
          <w:rFonts w:ascii="Tahoma" w:hAnsi="Tahoma" w:cs="Tahoma"/>
        </w:rPr>
        <w:t>at 15ppm Day 1</w:t>
      </w:r>
      <w:r w:rsidR="00DE7ABD" w:rsidRPr="00407117">
        <w:rPr>
          <w:rFonts w:ascii="Tahoma" w:hAnsi="Tahoma" w:cs="Tahoma"/>
        </w:rPr>
        <w:t xml:space="preserve">. Stars have </w:t>
      </w:r>
      <w:r w:rsidRPr="00407117">
        <w:rPr>
          <w:rFonts w:ascii="Tahoma" w:hAnsi="Tahoma" w:cs="Tahoma"/>
        </w:rPr>
        <w:t>frequently</w:t>
      </w:r>
      <w:r w:rsidR="00DE7ABD" w:rsidRPr="00407117">
        <w:rPr>
          <w:rFonts w:ascii="Tahoma" w:hAnsi="Tahoma" w:cs="Tahoma"/>
        </w:rPr>
        <w:t xml:space="preserve"> spawned at time of injury or upon transfer, requiring </w:t>
      </w:r>
      <w:r w:rsidR="00D10856" w:rsidRPr="00407117">
        <w:rPr>
          <w:rFonts w:ascii="Tahoma" w:hAnsi="Tahoma" w:cs="Tahoma"/>
        </w:rPr>
        <w:t>continuous system flushing (OCAQ uses natural seawater drawn</w:t>
      </w:r>
      <w:r w:rsidR="00D26AD3" w:rsidRPr="00407117">
        <w:rPr>
          <w:rFonts w:ascii="Tahoma" w:hAnsi="Tahoma" w:cs="Tahoma"/>
        </w:rPr>
        <w:t xml:space="preserve"> at high tide in adjacent bay)</w:t>
      </w:r>
      <w:r w:rsidRPr="00407117">
        <w:rPr>
          <w:rFonts w:ascii="Tahoma" w:hAnsi="Tahoma" w:cs="Tahoma"/>
        </w:rPr>
        <w:t xml:space="preserve">. If sea water/water change is limited, Probiotic can be added after the water change. If doing partial water changes, </w:t>
      </w:r>
      <w:r w:rsidR="00594C16" w:rsidRPr="00407117">
        <w:rPr>
          <w:rFonts w:ascii="Tahoma" w:hAnsi="Tahoma" w:cs="Tahoma"/>
        </w:rPr>
        <w:t>calculate the amount</w:t>
      </w:r>
      <w:r w:rsidRPr="00407117">
        <w:rPr>
          <w:rFonts w:ascii="Tahoma" w:hAnsi="Tahoma" w:cs="Tahoma"/>
        </w:rPr>
        <w:t xml:space="preserve"> removed so Probiotic is added back to maintain therapeutic levels. </w:t>
      </w:r>
    </w:p>
    <w:p w14:paraId="684C9912" w14:textId="0C072044" w:rsidR="00DE7ABD" w:rsidRPr="00407117" w:rsidRDefault="00D26AD3" w:rsidP="00D26AD3">
      <w:pPr>
        <w:pStyle w:val="ListParagraph"/>
        <w:numPr>
          <w:ilvl w:val="0"/>
          <w:numId w:val="4"/>
        </w:numPr>
        <w:rPr>
          <w:rFonts w:ascii="Tahoma" w:hAnsi="Tahoma" w:cs="Tahoma"/>
        </w:rPr>
      </w:pPr>
      <w:r w:rsidRPr="00407117">
        <w:rPr>
          <w:rFonts w:ascii="Tahoma" w:hAnsi="Tahoma" w:cs="Tahoma"/>
        </w:rPr>
        <w:t>“Activate” probiotic</w:t>
      </w:r>
      <w:r w:rsidR="005E6F00" w:rsidRPr="00407117">
        <w:rPr>
          <w:rFonts w:ascii="Tahoma" w:hAnsi="Tahoma" w:cs="Tahoma"/>
        </w:rPr>
        <w:t xml:space="preserve"> in dechlorinated fresh water for 5 minutes before </w:t>
      </w:r>
      <w:r w:rsidR="009E3EF9" w:rsidRPr="00407117">
        <w:rPr>
          <w:rFonts w:ascii="Tahoma" w:hAnsi="Tahoma" w:cs="Tahoma"/>
        </w:rPr>
        <w:t xml:space="preserve">adding to system. Manufacturer recommends fresh water to “bloom” the probiotic, akin to dissolving yeast in a salt-free </w:t>
      </w:r>
      <w:r w:rsidR="00594C16" w:rsidRPr="00407117">
        <w:rPr>
          <w:rFonts w:ascii="Tahoma" w:hAnsi="Tahoma" w:cs="Tahoma"/>
        </w:rPr>
        <w:t>solution</w:t>
      </w:r>
      <w:r w:rsidR="009E3EF9" w:rsidRPr="00407117">
        <w:rPr>
          <w:rFonts w:ascii="Tahoma" w:hAnsi="Tahoma" w:cs="Tahoma"/>
        </w:rPr>
        <w:t xml:space="preserve">. </w:t>
      </w:r>
    </w:p>
    <w:p w14:paraId="22DCA340" w14:textId="77777777" w:rsidR="00DE7ABD" w:rsidRPr="00407117" w:rsidRDefault="00DE7ABD" w:rsidP="00D26AD3">
      <w:pPr>
        <w:pStyle w:val="ListParagraph"/>
        <w:numPr>
          <w:ilvl w:val="0"/>
          <w:numId w:val="4"/>
        </w:numPr>
        <w:rPr>
          <w:rFonts w:ascii="Tahoma" w:hAnsi="Tahoma" w:cs="Tahoma"/>
        </w:rPr>
      </w:pPr>
      <w:r w:rsidRPr="00407117">
        <w:rPr>
          <w:rFonts w:ascii="Tahoma" w:hAnsi="Tahoma" w:cs="Tahoma"/>
        </w:rPr>
        <w:t xml:space="preserve">Reduce to 10ppm for 30 days </w:t>
      </w:r>
    </w:p>
    <w:p w14:paraId="67988175" w14:textId="17849EA6" w:rsidR="001D55D2" w:rsidRPr="00407117" w:rsidRDefault="000D434E" w:rsidP="002550E2">
      <w:pPr>
        <w:rPr>
          <w:rFonts w:ascii="Tahoma" w:hAnsi="Tahoma" w:cs="Tahoma"/>
        </w:rPr>
      </w:pPr>
      <w:r w:rsidRPr="00407117">
        <w:rPr>
          <w:rFonts w:ascii="Tahoma" w:hAnsi="Tahoma" w:cs="Tahoma"/>
        </w:rPr>
        <w:t xml:space="preserve"> If any limbs drop, increase the ppm back to 15 until the star stabilizes, then decrease back to 10ppm again.</w:t>
      </w:r>
      <w:r w:rsidR="00C408CD" w:rsidRPr="00407117">
        <w:rPr>
          <w:rFonts w:ascii="Tahoma" w:hAnsi="Tahoma" w:cs="Tahoma"/>
        </w:rPr>
        <w:t xml:space="preserve"> </w:t>
      </w:r>
      <w:r w:rsidR="00DE7ABD" w:rsidRPr="00407117">
        <w:rPr>
          <w:rFonts w:ascii="Tahoma" w:hAnsi="Tahoma" w:cs="Tahoma"/>
        </w:rPr>
        <w:t xml:space="preserve">Always re-dose </w:t>
      </w:r>
      <w:r w:rsidR="00C408CD" w:rsidRPr="00407117">
        <w:rPr>
          <w:rFonts w:ascii="Tahoma" w:hAnsi="Tahoma" w:cs="Tahoma"/>
        </w:rPr>
        <w:t xml:space="preserve">after </w:t>
      </w:r>
      <w:r w:rsidR="00DE7ABD" w:rsidRPr="00407117">
        <w:rPr>
          <w:rFonts w:ascii="Tahoma" w:hAnsi="Tahoma" w:cs="Tahoma"/>
        </w:rPr>
        <w:t>a</w:t>
      </w:r>
      <w:r w:rsidR="00C408CD" w:rsidRPr="00407117">
        <w:rPr>
          <w:rFonts w:ascii="Tahoma" w:hAnsi="Tahoma" w:cs="Tahoma"/>
        </w:rPr>
        <w:t xml:space="preserve"> water change.</w:t>
      </w:r>
      <w:r w:rsidR="00DE7ABD" w:rsidRPr="00407117">
        <w:rPr>
          <w:rFonts w:ascii="Tahoma" w:hAnsi="Tahoma" w:cs="Tahoma"/>
        </w:rPr>
        <w:t xml:space="preserve"> </w:t>
      </w:r>
    </w:p>
    <w:p w14:paraId="12A83378" w14:textId="77777777" w:rsidR="00407117" w:rsidRDefault="00407117" w:rsidP="002550E2">
      <w:pPr>
        <w:rPr>
          <w:rFonts w:ascii="Tahoma" w:hAnsi="Tahoma" w:cs="Tahoma"/>
          <w:b/>
          <w:bCs/>
          <w:u w:val="single"/>
        </w:rPr>
      </w:pPr>
    </w:p>
    <w:p w14:paraId="04BBAD00" w14:textId="0780DE08" w:rsidR="00B63EC2" w:rsidRPr="00407117" w:rsidRDefault="00B63EC2" w:rsidP="002550E2">
      <w:pPr>
        <w:rPr>
          <w:rFonts w:ascii="Tahoma" w:hAnsi="Tahoma" w:cs="Tahoma"/>
          <w:b/>
          <w:bCs/>
          <w:u w:val="single"/>
        </w:rPr>
      </w:pPr>
      <w:r w:rsidRPr="00407117">
        <w:rPr>
          <w:rFonts w:ascii="Tahoma" w:hAnsi="Tahoma" w:cs="Tahoma"/>
          <w:b/>
          <w:bCs/>
          <w:u w:val="single"/>
        </w:rPr>
        <w:t xml:space="preserve">Step </w:t>
      </w:r>
      <w:r w:rsidR="001D55D2" w:rsidRPr="00407117">
        <w:rPr>
          <w:rFonts w:ascii="Tahoma" w:hAnsi="Tahoma" w:cs="Tahoma"/>
          <w:b/>
          <w:bCs/>
          <w:u w:val="single"/>
        </w:rPr>
        <w:t>4</w:t>
      </w:r>
      <w:r w:rsidR="00F06A98">
        <w:rPr>
          <w:rFonts w:ascii="Tahoma" w:hAnsi="Tahoma" w:cs="Tahoma"/>
          <w:b/>
          <w:bCs/>
          <w:u w:val="single"/>
        </w:rPr>
        <w:t>,</w:t>
      </w:r>
      <w:bookmarkStart w:id="0" w:name="_GoBack"/>
      <w:bookmarkEnd w:id="0"/>
      <w:r w:rsidR="00D10856" w:rsidRPr="00407117">
        <w:rPr>
          <w:rFonts w:ascii="Tahoma" w:hAnsi="Tahoma" w:cs="Tahoma"/>
          <w:b/>
          <w:bCs/>
          <w:u w:val="single"/>
        </w:rPr>
        <w:t xml:space="preserve"> pH Management</w:t>
      </w:r>
      <w:r w:rsidRPr="00407117">
        <w:rPr>
          <w:rFonts w:ascii="Tahoma" w:hAnsi="Tahoma" w:cs="Tahoma"/>
          <w:b/>
          <w:bCs/>
          <w:u w:val="single"/>
        </w:rPr>
        <w:t>:</w:t>
      </w:r>
    </w:p>
    <w:p w14:paraId="32FC1B8D" w14:textId="33973031" w:rsidR="00D26AD3" w:rsidRPr="00407117" w:rsidRDefault="00A06246" w:rsidP="00D26AD3">
      <w:pPr>
        <w:pStyle w:val="ListParagraph"/>
        <w:numPr>
          <w:ilvl w:val="0"/>
          <w:numId w:val="5"/>
        </w:numPr>
        <w:rPr>
          <w:rFonts w:ascii="Tahoma" w:hAnsi="Tahoma" w:cs="Tahoma"/>
        </w:rPr>
      </w:pPr>
      <w:r w:rsidRPr="00407117">
        <w:rPr>
          <w:rFonts w:ascii="Tahoma" w:hAnsi="Tahoma" w:cs="Tahoma"/>
        </w:rPr>
        <w:t>Because OCAQ uses natural sea water and pH fluctuates seasonally, system is b</w:t>
      </w:r>
      <w:r w:rsidR="00D10856" w:rsidRPr="00407117">
        <w:rPr>
          <w:rFonts w:ascii="Tahoma" w:hAnsi="Tahoma" w:cs="Tahoma"/>
        </w:rPr>
        <w:t>uffer</w:t>
      </w:r>
      <w:r w:rsidRPr="00407117">
        <w:rPr>
          <w:rFonts w:ascii="Tahoma" w:hAnsi="Tahoma" w:cs="Tahoma"/>
        </w:rPr>
        <w:t>ed</w:t>
      </w:r>
      <w:r w:rsidR="00B63EC2" w:rsidRPr="00407117">
        <w:rPr>
          <w:rFonts w:ascii="Tahoma" w:hAnsi="Tahoma" w:cs="Tahoma"/>
        </w:rPr>
        <w:t xml:space="preserve"> with </w:t>
      </w:r>
      <w:r w:rsidR="00D10856" w:rsidRPr="00407117">
        <w:rPr>
          <w:rFonts w:ascii="Tahoma" w:hAnsi="Tahoma" w:cs="Tahoma"/>
        </w:rPr>
        <w:t>Seachem Complete Reef B</w:t>
      </w:r>
      <w:r w:rsidR="00B63EC2" w:rsidRPr="00407117">
        <w:rPr>
          <w:rFonts w:ascii="Tahoma" w:hAnsi="Tahoma" w:cs="Tahoma"/>
        </w:rPr>
        <w:t>uffer to raise the pH by no more than 0.2 daily until the tank reaches</w:t>
      </w:r>
      <w:r w:rsidR="00C63075">
        <w:rPr>
          <w:rFonts w:ascii="Tahoma" w:hAnsi="Tahoma" w:cs="Tahoma"/>
        </w:rPr>
        <w:t xml:space="preserve"> pH 8.1</w:t>
      </w:r>
      <w:r w:rsidR="00B63EC2" w:rsidRPr="00407117">
        <w:rPr>
          <w:rFonts w:ascii="Tahoma" w:hAnsi="Tahoma" w:cs="Tahoma"/>
        </w:rPr>
        <w:t xml:space="preserve">. </w:t>
      </w:r>
      <w:r w:rsidR="00D10856" w:rsidRPr="00407117">
        <w:rPr>
          <w:rFonts w:ascii="Tahoma" w:hAnsi="Tahoma" w:cs="Tahoma"/>
        </w:rPr>
        <w:t xml:space="preserve">Begin this process when spawning has stopped. </w:t>
      </w:r>
    </w:p>
    <w:p w14:paraId="3CE937BA" w14:textId="427D76BA" w:rsidR="00AB4951" w:rsidRPr="00407117" w:rsidRDefault="00957702" w:rsidP="00D26AD3">
      <w:pPr>
        <w:pStyle w:val="ListParagraph"/>
        <w:numPr>
          <w:ilvl w:val="0"/>
          <w:numId w:val="5"/>
        </w:numPr>
        <w:rPr>
          <w:rFonts w:ascii="Tahoma" w:hAnsi="Tahoma" w:cs="Tahoma"/>
        </w:rPr>
      </w:pPr>
      <w:r w:rsidRPr="00407117">
        <w:rPr>
          <w:rFonts w:ascii="Tahoma" w:hAnsi="Tahoma" w:cs="Tahoma"/>
        </w:rPr>
        <w:t>Wait at least 30 minutes after Probiotic dosing</w:t>
      </w:r>
      <w:r w:rsidR="00A06246" w:rsidRPr="00407117">
        <w:rPr>
          <w:rFonts w:ascii="Tahoma" w:hAnsi="Tahoma" w:cs="Tahoma"/>
        </w:rPr>
        <w:t xml:space="preserve"> so each additive is thoroughly distributed in the system without competition</w:t>
      </w:r>
      <w:r w:rsidRPr="00407117">
        <w:rPr>
          <w:rFonts w:ascii="Tahoma" w:hAnsi="Tahoma" w:cs="Tahoma"/>
        </w:rPr>
        <w:t xml:space="preserve">. Dissolve </w:t>
      </w:r>
      <w:r w:rsidR="00A06246" w:rsidRPr="00407117">
        <w:rPr>
          <w:rFonts w:ascii="Tahoma" w:hAnsi="Tahoma" w:cs="Tahoma"/>
        </w:rPr>
        <w:t xml:space="preserve">Reef Buffer </w:t>
      </w:r>
      <w:r w:rsidRPr="00407117">
        <w:rPr>
          <w:rFonts w:ascii="Tahoma" w:hAnsi="Tahoma" w:cs="Tahoma"/>
        </w:rPr>
        <w:t>fully in dechlorinated fresh wat</w:t>
      </w:r>
      <w:r w:rsidR="00A06246" w:rsidRPr="00407117">
        <w:rPr>
          <w:rFonts w:ascii="Tahoma" w:hAnsi="Tahoma" w:cs="Tahoma"/>
        </w:rPr>
        <w:t xml:space="preserve">er then add to system at supply point </w:t>
      </w:r>
      <w:r w:rsidRPr="00407117">
        <w:rPr>
          <w:rFonts w:ascii="Tahoma" w:hAnsi="Tahoma" w:cs="Tahoma"/>
        </w:rPr>
        <w:t xml:space="preserve">to facilitate mixing. </w:t>
      </w:r>
    </w:p>
    <w:p w14:paraId="46E5B7FC" w14:textId="2B188EAC" w:rsidR="00AB4951" w:rsidRPr="00407117" w:rsidRDefault="00AB4951" w:rsidP="00D26AD3">
      <w:pPr>
        <w:pStyle w:val="ListParagraph"/>
        <w:numPr>
          <w:ilvl w:val="0"/>
          <w:numId w:val="5"/>
        </w:numPr>
        <w:rPr>
          <w:rFonts w:ascii="Tahoma" w:hAnsi="Tahoma" w:cs="Tahoma"/>
        </w:rPr>
      </w:pPr>
      <w:r w:rsidRPr="00407117">
        <w:rPr>
          <w:rFonts w:ascii="Tahoma" w:hAnsi="Tahoma" w:cs="Tahoma"/>
        </w:rPr>
        <w:t>Perform 25% water changes daily or every other day (depends on animal condition</w:t>
      </w:r>
      <w:r w:rsidR="00957702" w:rsidRPr="00407117">
        <w:rPr>
          <w:rFonts w:ascii="Tahoma" w:hAnsi="Tahoma" w:cs="Tahoma"/>
        </w:rPr>
        <w:t>) and</w:t>
      </w:r>
      <w:r w:rsidRPr="00407117">
        <w:rPr>
          <w:rFonts w:ascii="Tahoma" w:hAnsi="Tahoma" w:cs="Tahoma"/>
        </w:rPr>
        <w:t xml:space="preserve"> re-dose buffer. </w:t>
      </w:r>
    </w:p>
    <w:p w14:paraId="174E0805" w14:textId="2831D21C" w:rsidR="00957702" w:rsidRPr="00407117" w:rsidRDefault="00B63EC2" w:rsidP="00957702">
      <w:pPr>
        <w:rPr>
          <w:rFonts w:ascii="Tahoma" w:hAnsi="Tahoma" w:cs="Tahoma"/>
        </w:rPr>
      </w:pPr>
      <w:r w:rsidRPr="00407117">
        <w:rPr>
          <w:rFonts w:ascii="Tahoma" w:hAnsi="Tahoma" w:cs="Tahoma"/>
        </w:rPr>
        <w:t xml:space="preserve">This product </w:t>
      </w:r>
      <w:r w:rsidR="00AB4951" w:rsidRPr="00407117">
        <w:rPr>
          <w:rFonts w:ascii="Tahoma" w:hAnsi="Tahoma" w:cs="Tahoma"/>
        </w:rPr>
        <w:t xml:space="preserve">provides </w:t>
      </w:r>
      <w:r w:rsidRPr="00407117">
        <w:rPr>
          <w:rFonts w:ascii="Tahoma" w:hAnsi="Tahoma" w:cs="Tahoma"/>
        </w:rPr>
        <w:t xml:space="preserve">calcium, strontium, magnesium, and many other trace elements that are critical for </w:t>
      </w:r>
      <w:r w:rsidR="00957702" w:rsidRPr="00407117">
        <w:rPr>
          <w:rFonts w:ascii="Tahoma" w:hAnsi="Tahoma" w:cs="Tahoma"/>
        </w:rPr>
        <w:t>homeostasis during wound healing</w:t>
      </w:r>
      <w:r w:rsidRPr="00407117">
        <w:rPr>
          <w:rFonts w:ascii="Tahoma" w:hAnsi="Tahoma" w:cs="Tahoma"/>
        </w:rPr>
        <w:t>.</w:t>
      </w:r>
    </w:p>
    <w:p w14:paraId="3E9CB500" w14:textId="77777777" w:rsidR="00803C65" w:rsidRDefault="00803C65" w:rsidP="002550E2">
      <w:pPr>
        <w:rPr>
          <w:rFonts w:ascii="Tahoma" w:hAnsi="Tahoma" w:cs="Tahoma"/>
        </w:rPr>
      </w:pPr>
    </w:p>
    <w:p w14:paraId="7FEB6836" w14:textId="0F29E47C" w:rsidR="00EB5121" w:rsidRPr="00407117" w:rsidRDefault="00957702" w:rsidP="002550E2">
      <w:pPr>
        <w:rPr>
          <w:rFonts w:ascii="Tahoma" w:hAnsi="Tahoma" w:cs="Tahoma"/>
        </w:rPr>
      </w:pPr>
      <w:r w:rsidRPr="00407117">
        <w:rPr>
          <w:rFonts w:ascii="Tahoma" w:hAnsi="Tahoma" w:cs="Tahoma"/>
        </w:rPr>
        <w:t xml:space="preserve"> (Please note: </w:t>
      </w:r>
      <w:r w:rsidR="00EB5121" w:rsidRPr="00407117">
        <w:rPr>
          <w:rFonts w:ascii="Tahoma" w:hAnsi="Tahoma" w:cs="Tahoma"/>
        </w:rPr>
        <w:t xml:space="preserve">traditional </w:t>
      </w:r>
      <w:r w:rsidR="00A362DE" w:rsidRPr="00407117">
        <w:rPr>
          <w:rFonts w:ascii="Tahoma" w:hAnsi="Tahoma" w:cs="Tahoma"/>
        </w:rPr>
        <w:t xml:space="preserve">method </w:t>
      </w:r>
      <w:r w:rsidR="00EB5121" w:rsidRPr="00407117">
        <w:rPr>
          <w:rFonts w:ascii="Tahoma" w:hAnsi="Tahoma" w:cs="Tahoma"/>
        </w:rPr>
        <w:t xml:space="preserve">of buffering the pH and alkalinity with sodium bicarb and soda ash will NOT work for this!! pH adjustment alone is not </w:t>
      </w:r>
      <w:r w:rsidRPr="00407117">
        <w:rPr>
          <w:rFonts w:ascii="Tahoma" w:hAnsi="Tahoma" w:cs="Tahoma"/>
        </w:rPr>
        <w:t xml:space="preserve">effective </w:t>
      </w:r>
      <w:r w:rsidR="00EB5121" w:rsidRPr="00407117">
        <w:rPr>
          <w:rFonts w:ascii="Tahoma" w:hAnsi="Tahoma" w:cs="Tahoma"/>
        </w:rPr>
        <w:t xml:space="preserve">and the trace elements </w:t>
      </w:r>
      <w:r w:rsidR="007066EF" w:rsidRPr="00407117">
        <w:rPr>
          <w:rFonts w:ascii="Tahoma" w:hAnsi="Tahoma" w:cs="Tahoma"/>
        </w:rPr>
        <w:t xml:space="preserve">found in coral buffer </w:t>
      </w:r>
      <w:r w:rsidRPr="00407117">
        <w:rPr>
          <w:rFonts w:ascii="Tahoma" w:hAnsi="Tahoma" w:cs="Tahoma"/>
        </w:rPr>
        <w:t>are critical for success</w:t>
      </w:r>
      <w:r w:rsidR="007066EF" w:rsidRPr="00407117">
        <w:rPr>
          <w:rFonts w:ascii="Tahoma" w:hAnsi="Tahoma" w:cs="Tahoma"/>
        </w:rPr>
        <w:t>)</w:t>
      </w:r>
    </w:p>
    <w:p w14:paraId="1A9C812F" w14:textId="77777777" w:rsidR="00407117" w:rsidRDefault="00407117" w:rsidP="002550E2">
      <w:pPr>
        <w:rPr>
          <w:rFonts w:ascii="Tahoma" w:hAnsi="Tahoma" w:cs="Tahoma"/>
          <w:b/>
          <w:bCs/>
          <w:u w:val="single"/>
        </w:rPr>
      </w:pPr>
    </w:p>
    <w:p w14:paraId="0462FF56" w14:textId="2914B625" w:rsidR="001D55D2" w:rsidRPr="00407117" w:rsidRDefault="00F20FAD" w:rsidP="002550E2">
      <w:pPr>
        <w:rPr>
          <w:rFonts w:ascii="Tahoma" w:hAnsi="Tahoma" w:cs="Tahoma"/>
          <w:b/>
          <w:bCs/>
          <w:u w:val="single"/>
        </w:rPr>
      </w:pPr>
      <w:r w:rsidRPr="00407117">
        <w:rPr>
          <w:rFonts w:ascii="Tahoma" w:hAnsi="Tahoma" w:cs="Tahoma"/>
          <w:b/>
          <w:bCs/>
          <w:u w:val="single"/>
        </w:rPr>
        <w:t>Step 5</w:t>
      </w:r>
      <w:r w:rsidR="003137A1" w:rsidRPr="00407117">
        <w:rPr>
          <w:rFonts w:ascii="Tahoma" w:hAnsi="Tahoma" w:cs="Tahoma"/>
          <w:b/>
          <w:bCs/>
          <w:u w:val="single"/>
        </w:rPr>
        <w:t>, Monitoring</w:t>
      </w:r>
      <w:r w:rsidRPr="00407117">
        <w:rPr>
          <w:rFonts w:ascii="Tahoma" w:hAnsi="Tahoma" w:cs="Tahoma"/>
          <w:b/>
          <w:bCs/>
          <w:u w:val="single"/>
        </w:rPr>
        <w:t>:</w:t>
      </w:r>
    </w:p>
    <w:p w14:paraId="44C297F6" w14:textId="77777777" w:rsidR="009616A6" w:rsidRPr="00407117" w:rsidRDefault="009616A6" w:rsidP="002550E2">
      <w:pPr>
        <w:rPr>
          <w:rFonts w:ascii="Tahoma" w:hAnsi="Tahoma" w:cs="Tahoma"/>
        </w:rPr>
      </w:pPr>
      <w:r w:rsidRPr="00407117">
        <w:rPr>
          <w:rFonts w:ascii="Tahoma" w:hAnsi="Tahoma" w:cs="Tahoma"/>
        </w:rPr>
        <w:t>Decline can be multifactorial. A sick animal typically exhibits weak attachment and limb torsion. T</w:t>
      </w:r>
      <w:r w:rsidR="002273EA" w:rsidRPr="00407117">
        <w:rPr>
          <w:rFonts w:ascii="Tahoma" w:hAnsi="Tahoma" w:cs="Tahoma"/>
        </w:rPr>
        <w:t>here should be a noticeable relaxation</w:t>
      </w:r>
      <w:r w:rsidRPr="00407117">
        <w:rPr>
          <w:rFonts w:ascii="Tahoma" w:hAnsi="Tahoma" w:cs="Tahoma"/>
        </w:rPr>
        <w:t>/reduction of torsion</w:t>
      </w:r>
      <w:r w:rsidR="002273EA" w:rsidRPr="00407117">
        <w:rPr>
          <w:rFonts w:ascii="Tahoma" w:hAnsi="Tahoma" w:cs="Tahoma"/>
        </w:rPr>
        <w:t xml:space="preserve"> after the probiotic and buffer is dosed. </w:t>
      </w:r>
    </w:p>
    <w:p w14:paraId="5509A244" w14:textId="379217B5" w:rsidR="000146CC" w:rsidRPr="00407117" w:rsidRDefault="009616A6" w:rsidP="00D26AD3">
      <w:pPr>
        <w:pStyle w:val="ListParagraph"/>
        <w:numPr>
          <w:ilvl w:val="0"/>
          <w:numId w:val="6"/>
        </w:numPr>
        <w:rPr>
          <w:rFonts w:ascii="Tahoma" w:hAnsi="Tahoma" w:cs="Tahoma"/>
        </w:rPr>
      </w:pPr>
      <w:r w:rsidRPr="00407117">
        <w:rPr>
          <w:rFonts w:ascii="Tahoma" w:hAnsi="Tahoma" w:cs="Tahoma"/>
        </w:rPr>
        <w:t>If</w:t>
      </w:r>
      <w:r w:rsidR="00D26AD3" w:rsidRPr="00407117">
        <w:rPr>
          <w:rFonts w:ascii="Tahoma" w:hAnsi="Tahoma" w:cs="Tahoma"/>
        </w:rPr>
        <w:t xml:space="preserve"> a</w:t>
      </w:r>
      <w:r w:rsidRPr="00407117">
        <w:rPr>
          <w:rFonts w:ascii="Tahoma" w:hAnsi="Tahoma" w:cs="Tahoma"/>
        </w:rPr>
        <w:t xml:space="preserve"> wound is exposed, perform</w:t>
      </w:r>
      <w:r w:rsidR="009667B8" w:rsidRPr="00407117">
        <w:rPr>
          <w:rFonts w:ascii="Tahoma" w:hAnsi="Tahoma" w:cs="Tahoma"/>
        </w:rPr>
        <w:t xml:space="preserve"> skin scrapes using a glass slide twice a week, check for ciliates. </w:t>
      </w:r>
      <w:r w:rsidR="000146CC" w:rsidRPr="00407117">
        <w:rPr>
          <w:rFonts w:ascii="Tahoma" w:hAnsi="Tahoma" w:cs="Tahoma"/>
        </w:rPr>
        <w:t xml:space="preserve">Stars typically position the wound directly under the water flow as their health improves. </w:t>
      </w:r>
    </w:p>
    <w:p w14:paraId="44CBA1F4" w14:textId="7BC008C6" w:rsidR="000146CC" w:rsidRPr="00407117" w:rsidRDefault="000146CC" w:rsidP="00D26AD3">
      <w:pPr>
        <w:pStyle w:val="ListParagraph"/>
        <w:numPr>
          <w:ilvl w:val="0"/>
          <w:numId w:val="6"/>
        </w:numPr>
        <w:rPr>
          <w:rFonts w:ascii="Tahoma" w:hAnsi="Tahoma" w:cs="Tahoma"/>
        </w:rPr>
      </w:pPr>
      <w:r w:rsidRPr="00407117">
        <w:rPr>
          <w:rFonts w:ascii="Tahoma" w:hAnsi="Tahoma" w:cs="Tahoma"/>
        </w:rPr>
        <w:t>Reef D</w:t>
      </w:r>
      <w:r w:rsidR="001F7795" w:rsidRPr="00407117">
        <w:rPr>
          <w:rFonts w:ascii="Tahoma" w:hAnsi="Tahoma" w:cs="Tahoma"/>
        </w:rPr>
        <w:t>ip can be repeated</w:t>
      </w:r>
      <w:r w:rsidR="000907B9" w:rsidRPr="00407117">
        <w:rPr>
          <w:rFonts w:ascii="Tahoma" w:hAnsi="Tahoma" w:cs="Tahoma"/>
        </w:rPr>
        <w:t xml:space="preserve"> up to twice a week </w:t>
      </w:r>
      <w:r w:rsidR="00D26AD3" w:rsidRPr="00407117">
        <w:rPr>
          <w:rFonts w:ascii="Tahoma" w:hAnsi="Tahoma" w:cs="Tahoma"/>
        </w:rPr>
        <w:t>for</w:t>
      </w:r>
      <w:r w:rsidR="000907B9" w:rsidRPr="00407117">
        <w:rPr>
          <w:rFonts w:ascii="Tahoma" w:hAnsi="Tahoma" w:cs="Tahoma"/>
        </w:rPr>
        <w:t xml:space="preserve"> severe skin cases. </w:t>
      </w:r>
      <w:r w:rsidR="00D26AD3" w:rsidRPr="00407117">
        <w:rPr>
          <w:rFonts w:ascii="Tahoma" w:hAnsi="Tahoma" w:cs="Tahoma"/>
        </w:rPr>
        <w:t xml:space="preserve">Reef Dip contains iodine which will kill the probiotic. Always flush </w:t>
      </w:r>
      <w:r w:rsidR="00D26AD3" w:rsidRPr="00407117">
        <w:rPr>
          <w:rFonts w:ascii="Tahoma" w:hAnsi="Tahoma" w:cs="Tahoma"/>
          <w:i/>
        </w:rPr>
        <w:t>in situ</w:t>
      </w:r>
      <w:r w:rsidR="00D26AD3" w:rsidRPr="00407117">
        <w:rPr>
          <w:rFonts w:ascii="Tahoma" w:hAnsi="Tahoma" w:cs="Tahoma"/>
        </w:rPr>
        <w:t xml:space="preserve"> treatments thoroughly before re-dosing probiotic and buffer. </w:t>
      </w:r>
    </w:p>
    <w:p w14:paraId="18F243B3" w14:textId="7FDCA8E2" w:rsidR="00496AFB" w:rsidRPr="00407117" w:rsidRDefault="000146CC" w:rsidP="00D26AD3">
      <w:pPr>
        <w:pStyle w:val="ListParagraph"/>
        <w:numPr>
          <w:ilvl w:val="0"/>
          <w:numId w:val="6"/>
        </w:numPr>
        <w:rPr>
          <w:rFonts w:ascii="Tahoma" w:hAnsi="Tahoma" w:cs="Tahoma"/>
        </w:rPr>
      </w:pPr>
      <w:r w:rsidRPr="00407117">
        <w:rPr>
          <w:rFonts w:ascii="Tahoma" w:hAnsi="Tahoma" w:cs="Tahoma"/>
        </w:rPr>
        <w:t>Daily tank cleaning is mandatory</w:t>
      </w:r>
      <w:r w:rsidR="003F6AA6">
        <w:rPr>
          <w:rFonts w:ascii="Tahoma" w:hAnsi="Tahoma" w:cs="Tahoma"/>
        </w:rPr>
        <w:t xml:space="preserve"> </w:t>
      </w:r>
      <w:r w:rsidR="003F6AA6" w:rsidRPr="00407117">
        <w:rPr>
          <w:rFonts w:ascii="Tahoma" w:hAnsi="Tahoma" w:cs="Tahoma"/>
        </w:rPr>
        <w:t>(siphoning and surface swipes with a melamine sponge pad)</w:t>
      </w:r>
      <w:r w:rsidRPr="00407117">
        <w:rPr>
          <w:rFonts w:ascii="Tahoma" w:hAnsi="Tahoma" w:cs="Tahoma"/>
        </w:rPr>
        <w:t>. D</w:t>
      </w:r>
      <w:r w:rsidR="00B735E7" w:rsidRPr="00407117">
        <w:rPr>
          <w:rFonts w:ascii="Tahoma" w:hAnsi="Tahoma" w:cs="Tahoma"/>
        </w:rPr>
        <w:t xml:space="preserve">ebris </w:t>
      </w:r>
      <w:r w:rsidRPr="00407117">
        <w:rPr>
          <w:rFonts w:ascii="Tahoma" w:hAnsi="Tahoma" w:cs="Tahoma"/>
        </w:rPr>
        <w:t xml:space="preserve">provides substrate for harmful </w:t>
      </w:r>
      <w:r w:rsidR="005219E6" w:rsidRPr="00407117">
        <w:rPr>
          <w:rFonts w:ascii="Tahoma" w:hAnsi="Tahoma" w:cs="Tahoma"/>
        </w:rPr>
        <w:t xml:space="preserve">bacteria and </w:t>
      </w:r>
      <w:r w:rsidRPr="00407117">
        <w:rPr>
          <w:rFonts w:ascii="Tahoma" w:hAnsi="Tahoma" w:cs="Tahoma"/>
          <w:i/>
        </w:rPr>
        <w:t>Uronema</w:t>
      </w:r>
      <w:r w:rsidR="005219E6" w:rsidRPr="00407117">
        <w:rPr>
          <w:rFonts w:ascii="Tahoma" w:hAnsi="Tahoma" w:cs="Tahoma"/>
        </w:rPr>
        <w:t>.</w:t>
      </w:r>
    </w:p>
    <w:p w14:paraId="7B348664" w14:textId="77777777" w:rsidR="00407117" w:rsidRDefault="00407117" w:rsidP="002550E2">
      <w:pPr>
        <w:rPr>
          <w:rFonts w:ascii="Tahoma" w:hAnsi="Tahoma" w:cs="Tahoma"/>
          <w:b/>
          <w:bCs/>
          <w:u w:val="single"/>
        </w:rPr>
      </w:pPr>
    </w:p>
    <w:p w14:paraId="5EB8452B" w14:textId="3BFD3058" w:rsidR="00115B75" w:rsidRPr="00407117" w:rsidRDefault="00115B75" w:rsidP="002550E2">
      <w:pPr>
        <w:rPr>
          <w:rFonts w:ascii="Tahoma" w:hAnsi="Tahoma" w:cs="Tahoma"/>
          <w:b/>
          <w:bCs/>
          <w:u w:val="single"/>
        </w:rPr>
      </w:pPr>
      <w:r w:rsidRPr="00407117">
        <w:rPr>
          <w:rFonts w:ascii="Tahoma" w:hAnsi="Tahoma" w:cs="Tahoma"/>
          <w:b/>
          <w:bCs/>
          <w:u w:val="single"/>
        </w:rPr>
        <w:t>Step 6, Feeding or Food Refusal:</w:t>
      </w:r>
    </w:p>
    <w:p w14:paraId="0E5040C0" w14:textId="685B7FE1" w:rsidR="00115B75" w:rsidRPr="00407117" w:rsidRDefault="0022012E" w:rsidP="00D26AD3">
      <w:pPr>
        <w:pStyle w:val="ListParagraph"/>
        <w:numPr>
          <w:ilvl w:val="0"/>
          <w:numId w:val="7"/>
        </w:numPr>
        <w:rPr>
          <w:rFonts w:ascii="Tahoma" w:hAnsi="Tahoma" w:cs="Tahoma"/>
        </w:rPr>
      </w:pPr>
      <w:r w:rsidRPr="00407117">
        <w:rPr>
          <w:rFonts w:ascii="Tahoma" w:hAnsi="Tahoma" w:cs="Tahoma"/>
        </w:rPr>
        <w:t xml:space="preserve">Some animals had injured mouth parts or actively refused food. </w:t>
      </w:r>
      <w:r w:rsidR="00115B75" w:rsidRPr="00407117">
        <w:rPr>
          <w:rFonts w:ascii="Tahoma" w:hAnsi="Tahoma" w:cs="Tahoma"/>
        </w:rPr>
        <w:t xml:space="preserve">If animal is unable to feed for up to 4 weeks, offer an </w:t>
      </w:r>
      <w:r w:rsidR="00807390" w:rsidRPr="00407117">
        <w:rPr>
          <w:rFonts w:ascii="Tahoma" w:hAnsi="Tahoma" w:cs="Tahoma"/>
        </w:rPr>
        <w:t>emulsion of sea water and Selco</w:t>
      </w:r>
      <w:r w:rsidR="00115B75" w:rsidRPr="00407117">
        <w:rPr>
          <w:rFonts w:ascii="Tahoma" w:hAnsi="Tahoma" w:cs="Tahoma"/>
        </w:rPr>
        <w:t xml:space="preserve"> by lightly positioning a feeding tube at the mouth of the star. Do not insert the tube into the stomach. Any excess that doesn’t enter the body will seep into the surrounding water.</w:t>
      </w:r>
      <w:r w:rsidR="00CB1387" w:rsidRPr="00407117">
        <w:rPr>
          <w:rFonts w:ascii="Tahoma" w:hAnsi="Tahoma" w:cs="Tahoma"/>
        </w:rPr>
        <w:t xml:space="preserve"> Offer emulsion once or twice a week until the star begins eating again.</w:t>
      </w:r>
    </w:p>
    <w:p w14:paraId="1AC3FA83" w14:textId="77777777" w:rsidR="00115B75" w:rsidRPr="00407117" w:rsidRDefault="00115B75" w:rsidP="00D26AD3">
      <w:pPr>
        <w:pStyle w:val="ListParagraph"/>
        <w:numPr>
          <w:ilvl w:val="0"/>
          <w:numId w:val="7"/>
        </w:numPr>
        <w:rPr>
          <w:rFonts w:ascii="Tahoma" w:hAnsi="Tahoma" w:cs="Tahoma"/>
        </w:rPr>
      </w:pPr>
      <w:r w:rsidRPr="00407117">
        <w:rPr>
          <w:rFonts w:ascii="Tahoma" w:hAnsi="Tahoma" w:cs="Tahoma"/>
        </w:rPr>
        <w:t xml:space="preserve">Turn off water flow to the tank can so animal sits in the fat liquid for an hour. Perform full water change and subsequent re-dosing of the buffer and probiotic. </w:t>
      </w:r>
    </w:p>
    <w:p w14:paraId="6772D90A" w14:textId="77777777" w:rsidR="00407117" w:rsidRDefault="00407117" w:rsidP="002550E2">
      <w:pPr>
        <w:rPr>
          <w:rFonts w:ascii="Tahoma" w:hAnsi="Tahoma" w:cs="Tahoma"/>
          <w:b/>
          <w:bCs/>
          <w:u w:val="single"/>
        </w:rPr>
      </w:pPr>
    </w:p>
    <w:p w14:paraId="2815FC00" w14:textId="67B35FE6" w:rsidR="00C166F7" w:rsidRPr="00407117" w:rsidRDefault="00115B75" w:rsidP="002550E2">
      <w:pPr>
        <w:rPr>
          <w:rFonts w:ascii="Tahoma" w:hAnsi="Tahoma" w:cs="Tahoma"/>
          <w:b/>
          <w:bCs/>
          <w:u w:val="single"/>
        </w:rPr>
      </w:pPr>
      <w:r w:rsidRPr="00407117">
        <w:rPr>
          <w:rFonts w:ascii="Tahoma" w:hAnsi="Tahoma" w:cs="Tahoma"/>
          <w:b/>
          <w:bCs/>
          <w:u w:val="single"/>
        </w:rPr>
        <w:t>Step 7</w:t>
      </w:r>
      <w:r w:rsidR="000146CC" w:rsidRPr="00407117">
        <w:rPr>
          <w:rFonts w:ascii="Tahoma" w:hAnsi="Tahoma" w:cs="Tahoma"/>
          <w:b/>
          <w:bCs/>
          <w:u w:val="single"/>
        </w:rPr>
        <w:t xml:space="preserve">, Medical Clearance: </w:t>
      </w:r>
      <w:r w:rsidR="00C166F7" w:rsidRPr="00407117">
        <w:rPr>
          <w:rFonts w:ascii="Tahoma" w:hAnsi="Tahoma" w:cs="Tahoma"/>
          <w:b/>
          <w:bCs/>
          <w:u w:val="single"/>
        </w:rPr>
        <w:t xml:space="preserve"> </w:t>
      </w:r>
    </w:p>
    <w:p w14:paraId="55BBB60E" w14:textId="529B599C" w:rsidR="00C166F7" w:rsidRPr="00407117" w:rsidRDefault="006E19EF" w:rsidP="006A7C39">
      <w:pPr>
        <w:pStyle w:val="ListParagraph"/>
        <w:numPr>
          <w:ilvl w:val="0"/>
          <w:numId w:val="8"/>
        </w:numPr>
        <w:rPr>
          <w:rFonts w:ascii="Tahoma" w:hAnsi="Tahoma" w:cs="Tahoma"/>
        </w:rPr>
      </w:pPr>
      <w:r w:rsidRPr="00407117">
        <w:rPr>
          <w:rFonts w:ascii="Tahoma" w:hAnsi="Tahoma" w:cs="Tahoma"/>
        </w:rPr>
        <w:t>Wound</w:t>
      </w:r>
      <w:r w:rsidR="00C166F7" w:rsidRPr="00407117">
        <w:rPr>
          <w:rFonts w:ascii="Tahoma" w:hAnsi="Tahoma" w:cs="Tahoma"/>
        </w:rPr>
        <w:t xml:space="preserve"> site</w:t>
      </w:r>
      <w:r w:rsidR="000146CC" w:rsidRPr="00407117">
        <w:rPr>
          <w:rFonts w:ascii="Tahoma" w:hAnsi="Tahoma" w:cs="Tahoma"/>
        </w:rPr>
        <w:t xml:space="preserve"> is sealed, </w:t>
      </w:r>
      <w:r w:rsidR="00E14028" w:rsidRPr="00407117">
        <w:rPr>
          <w:rFonts w:ascii="Tahoma" w:hAnsi="Tahoma" w:cs="Tahoma"/>
        </w:rPr>
        <w:t xml:space="preserve">body </w:t>
      </w:r>
      <w:r w:rsidR="000146CC" w:rsidRPr="00407117">
        <w:rPr>
          <w:rFonts w:ascii="Tahoma" w:hAnsi="Tahoma" w:cs="Tahoma"/>
        </w:rPr>
        <w:t>condition</w:t>
      </w:r>
      <w:r w:rsidR="00E14028" w:rsidRPr="00407117">
        <w:rPr>
          <w:rFonts w:ascii="Tahoma" w:hAnsi="Tahoma" w:cs="Tahoma"/>
        </w:rPr>
        <w:t xml:space="preserve"> relaxed, tube feet active when lifted, no contortion, strong hold on the</w:t>
      </w:r>
      <w:r w:rsidR="00297104" w:rsidRPr="00407117">
        <w:rPr>
          <w:rFonts w:ascii="Tahoma" w:hAnsi="Tahoma" w:cs="Tahoma"/>
        </w:rPr>
        <w:t xml:space="preserve"> tank sides, reactive to touch</w:t>
      </w:r>
      <w:r w:rsidR="00935894" w:rsidRPr="00407117">
        <w:rPr>
          <w:rFonts w:ascii="Tahoma" w:hAnsi="Tahoma" w:cs="Tahoma"/>
        </w:rPr>
        <w:t>, eating, no deflation</w:t>
      </w:r>
      <w:r w:rsidR="00F14297" w:rsidRPr="00407117">
        <w:rPr>
          <w:rFonts w:ascii="Tahoma" w:hAnsi="Tahoma" w:cs="Tahoma"/>
        </w:rPr>
        <w:t>.</w:t>
      </w:r>
    </w:p>
    <w:p w14:paraId="04191B0D" w14:textId="33B04B51" w:rsidR="00903014" w:rsidRPr="00407117" w:rsidRDefault="000146CC" w:rsidP="002550E2">
      <w:pPr>
        <w:rPr>
          <w:rFonts w:ascii="Tahoma" w:hAnsi="Tahoma" w:cs="Tahoma"/>
        </w:rPr>
      </w:pPr>
      <w:r w:rsidRPr="00407117">
        <w:rPr>
          <w:rFonts w:ascii="Tahoma" w:hAnsi="Tahoma" w:cs="Tahoma"/>
        </w:rPr>
        <w:t>Recovery time depends</w:t>
      </w:r>
      <w:r w:rsidR="00A362DE" w:rsidRPr="00407117">
        <w:rPr>
          <w:rFonts w:ascii="Tahoma" w:hAnsi="Tahoma" w:cs="Tahoma"/>
        </w:rPr>
        <w:t xml:space="preserve"> on </w:t>
      </w:r>
      <w:r w:rsidRPr="00407117">
        <w:rPr>
          <w:rFonts w:ascii="Tahoma" w:hAnsi="Tahoma" w:cs="Tahoma"/>
        </w:rPr>
        <w:t xml:space="preserve">illness/wound severity </w:t>
      </w:r>
      <w:r w:rsidR="00A362DE" w:rsidRPr="00407117">
        <w:rPr>
          <w:rFonts w:ascii="Tahoma" w:hAnsi="Tahoma" w:cs="Tahoma"/>
        </w:rPr>
        <w:t>and the star</w:t>
      </w:r>
      <w:r w:rsidRPr="00407117">
        <w:rPr>
          <w:rFonts w:ascii="Tahoma" w:hAnsi="Tahoma" w:cs="Tahoma"/>
        </w:rPr>
        <w:t>’</w:t>
      </w:r>
      <w:r w:rsidR="00A362DE" w:rsidRPr="00407117">
        <w:rPr>
          <w:rFonts w:ascii="Tahoma" w:hAnsi="Tahoma" w:cs="Tahoma"/>
        </w:rPr>
        <w:t xml:space="preserve">s </w:t>
      </w:r>
      <w:r w:rsidR="006A7C39" w:rsidRPr="00407117">
        <w:rPr>
          <w:rFonts w:ascii="Tahoma" w:hAnsi="Tahoma" w:cs="Tahoma"/>
        </w:rPr>
        <w:t xml:space="preserve">immune system, ranging from one </w:t>
      </w:r>
      <w:r w:rsidR="00C431D8" w:rsidRPr="00407117">
        <w:rPr>
          <w:rFonts w:ascii="Tahoma" w:hAnsi="Tahoma" w:cs="Tahoma"/>
        </w:rPr>
        <w:t xml:space="preserve">week </w:t>
      </w:r>
      <w:r w:rsidR="006A7C39" w:rsidRPr="00407117">
        <w:rPr>
          <w:rFonts w:ascii="Tahoma" w:hAnsi="Tahoma" w:cs="Tahoma"/>
        </w:rPr>
        <w:t>(minor wound)</w:t>
      </w:r>
      <w:r w:rsidRPr="00407117">
        <w:rPr>
          <w:rFonts w:ascii="Tahoma" w:hAnsi="Tahoma" w:cs="Tahoma"/>
        </w:rPr>
        <w:t xml:space="preserve"> </w:t>
      </w:r>
      <w:r w:rsidR="006A7C39" w:rsidRPr="00407117">
        <w:rPr>
          <w:rFonts w:ascii="Tahoma" w:hAnsi="Tahoma" w:cs="Tahoma"/>
        </w:rPr>
        <w:t>to one</w:t>
      </w:r>
      <w:r w:rsidR="00C431D8" w:rsidRPr="00407117">
        <w:rPr>
          <w:rFonts w:ascii="Tahoma" w:hAnsi="Tahoma" w:cs="Tahoma"/>
        </w:rPr>
        <w:t xml:space="preserve"> year </w:t>
      </w:r>
      <w:r w:rsidR="006A7C39" w:rsidRPr="00407117">
        <w:rPr>
          <w:rFonts w:ascii="Tahoma" w:hAnsi="Tahoma" w:cs="Tahoma"/>
        </w:rPr>
        <w:t>(</w:t>
      </w:r>
      <w:r w:rsidR="00BF2D2A" w:rsidRPr="00407117">
        <w:rPr>
          <w:rFonts w:ascii="Tahoma" w:hAnsi="Tahoma" w:cs="Tahoma"/>
        </w:rPr>
        <w:t>severe limb loss</w:t>
      </w:r>
      <w:r w:rsidR="006A7C39" w:rsidRPr="00407117">
        <w:rPr>
          <w:rFonts w:ascii="Tahoma" w:hAnsi="Tahoma" w:cs="Tahoma"/>
        </w:rPr>
        <w:t>)</w:t>
      </w:r>
      <w:r w:rsidR="00BF2D2A" w:rsidRPr="00407117">
        <w:rPr>
          <w:rFonts w:ascii="Tahoma" w:hAnsi="Tahoma" w:cs="Tahoma"/>
        </w:rPr>
        <w:t xml:space="preserve">. </w:t>
      </w:r>
      <w:r w:rsidR="006A7C39" w:rsidRPr="00407117">
        <w:rPr>
          <w:rFonts w:ascii="Tahoma" w:hAnsi="Tahoma" w:cs="Tahoma"/>
        </w:rPr>
        <w:t>S</w:t>
      </w:r>
      <w:r w:rsidR="00115B75" w:rsidRPr="00407117">
        <w:rPr>
          <w:rFonts w:ascii="Tahoma" w:hAnsi="Tahoma" w:cs="Tahoma"/>
        </w:rPr>
        <w:t xml:space="preserve">tability is </w:t>
      </w:r>
      <w:r w:rsidR="006A7C39" w:rsidRPr="00407117">
        <w:rPr>
          <w:rFonts w:ascii="Tahoma" w:hAnsi="Tahoma" w:cs="Tahoma"/>
        </w:rPr>
        <w:t xml:space="preserve">typically observed </w:t>
      </w:r>
      <w:r w:rsidR="00115B75" w:rsidRPr="00407117">
        <w:rPr>
          <w:rFonts w:ascii="Tahoma" w:hAnsi="Tahoma" w:cs="Tahoma"/>
        </w:rPr>
        <w:t>within a</w:t>
      </w:r>
      <w:r w:rsidR="00BF2D2A" w:rsidRPr="00407117">
        <w:rPr>
          <w:rFonts w:ascii="Tahoma" w:hAnsi="Tahoma" w:cs="Tahoma"/>
        </w:rPr>
        <w:t xml:space="preserve"> 30 day period </w:t>
      </w:r>
      <w:r w:rsidR="00115B75" w:rsidRPr="00407117">
        <w:rPr>
          <w:rFonts w:ascii="Tahoma" w:hAnsi="Tahoma" w:cs="Tahoma"/>
        </w:rPr>
        <w:t>and maintenance shifts to routine</w:t>
      </w:r>
      <w:r w:rsidR="00BF2D2A" w:rsidRPr="00407117">
        <w:rPr>
          <w:rFonts w:ascii="Tahoma" w:hAnsi="Tahoma" w:cs="Tahoma"/>
        </w:rPr>
        <w:t xml:space="preserve"> water change</w:t>
      </w:r>
      <w:r w:rsidR="00115B75" w:rsidRPr="00407117">
        <w:rPr>
          <w:rFonts w:ascii="Tahoma" w:hAnsi="Tahoma" w:cs="Tahoma"/>
        </w:rPr>
        <w:t xml:space="preserve">s that include Reef Buffer. </w:t>
      </w:r>
      <w:r w:rsidR="00BF2D2A" w:rsidRPr="00407117">
        <w:rPr>
          <w:rFonts w:ascii="Tahoma" w:hAnsi="Tahoma" w:cs="Tahoma"/>
        </w:rPr>
        <w:t xml:space="preserve"> </w:t>
      </w:r>
    </w:p>
    <w:p w14:paraId="1560C29A" w14:textId="4DFF136C" w:rsidR="00C63A4D" w:rsidRPr="00407117" w:rsidRDefault="0098136B" w:rsidP="002550E2">
      <w:pPr>
        <w:rPr>
          <w:rFonts w:ascii="Tahoma" w:hAnsi="Tahoma" w:cs="Tahoma"/>
        </w:rPr>
      </w:pPr>
      <w:r w:rsidRPr="00407117">
        <w:rPr>
          <w:rFonts w:ascii="Tahoma" w:hAnsi="Tahoma" w:cs="Tahoma"/>
        </w:rPr>
        <w:t xml:space="preserve"> </w:t>
      </w:r>
    </w:p>
    <w:p w14:paraId="754512B1" w14:textId="5F07F8B7" w:rsidR="00D63576" w:rsidRPr="00407117" w:rsidRDefault="00EF0911" w:rsidP="002550E2">
      <w:pPr>
        <w:rPr>
          <w:rFonts w:ascii="Tahoma" w:hAnsi="Tahoma" w:cs="Tahoma"/>
        </w:rPr>
      </w:pPr>
      <w:r w:rsidRPr="00407117">
        <w:rPr>
          <w:rFonts w:ascii="Tahoma" w:hAnsi="Tahoma" w:cs="Tahoma"/>
        </w:rPr>
        <w:t xml:space="preserve"> </w:t>
      </w:r>
    </w:p>
    <w:sectPr w:rsidR="00D63576" w:rsidRPr="004071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52A19" w14:textId="77777777" w:rsidR="00093C50" w:rsidRDefault="00093C50" w:rsidP="00407117">
      <w:pPr>
        <w:spacing w:after="0" w:line="240" w:lineRule="auto"/>
      </w:pPr>
      <w:r>
        <w:separator/>
      </w:r>
    </w:p>
  </w:endnote>
  <w:endnote w:type="continuationSeparator" w:id="0">
    <w:p w14:paraId="040D9761" w14:textId="77777777" w:rsidR="00093C50" w:rsidRDefault="00093C50" w:rsidP="0040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99267" w14:textId="77777777" w:rsidR="00093C50" w:rsidRDefault="00093C50" w:rsidP="00407117">
      <w:pPr>
        <w:spacing w:after="0" w:line="240" w:lineRule="auto"/>
      </w:pPr>
      <w:r>
        <w:separator/>
      </w:r>
    </w:p>
  </w:footnote>
  <w:footnote w:type="continuationSeparator" w:id="0">
    <w:p w14:paraId="2DEE19A3" w14:textId="77777777" w:rsidR="00093C50" w:rsidRDefault="00093C50" w:rsidP="0040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5D93" w14:textId="6FA4BA31" w:rsidR="00407117" w:rsidRDefault="00407117">
    <w:pPr>
      <w:pStyle w:val="Header"/>
    </w:pPr>
    <w:r>
      <w:rPr>
        <w:noProof/>
      </w:rPr>
      <w:drawing>
        <wp:anchor distT="0" distB="0" distL="114300" distR="114300" simplePos="0" relativeHeight="251658240" behindDoc="1" locked="0" layoutInCell="1" allowOverlap="1" wp14:anchorId="1D87E8F5" wp14:editId="79F0FB4D">
          <wp:simplePos x="0" y="0"/>
          <wp:positionH relativeFrom="column">
            <wp:posOffset>-964642</wp:posOffset>
          </wp:positionH>
          <wp:positionV relativeFrom="paragraph">
            <wp:posOffset>-457201</wp:posOffset>
          </wp:positionV>
          <wp:extent cx="7817503" cy="10104289"/>
          <wp:effectExtent l="0" t="0" r="5715" b="508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3830" cy="1015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E9"/>
    <w:multiLevelType w:val="hybridMultilevel"/>
    <w:tmpl w:val="26C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C6FCB"/>
    <w:multiLevelType w:val="hybridMultilevel"/>
    <w:tmpl w:val="2E9A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868B3"/>
    <w:multiLevelType w:val="hybridMultilevel"/>
    <w:tmpl w:val="AF4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654FEC"/>
    <w:multiLevelType w:val="hybridMultilevel"/>
    <w:tmpl w:val="9D2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972EC"/>
    <w:multiLevelType w:val="hybridMultilevel"/>
    <w:tmpl w:val="2A04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67666"/>
    <w:multiLevelType w:val="hybridMultilevel"/>
    <w:tmpl w:val="009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F730C"/>
    <w:multiLevelType w:val="hybridMultilevel"/>
    <w:tmpl w:val="D3D8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30DD5"/>
    <w:multiLevelType w:val="hybridMultilevel"/>
    <w:tmpl w:val="8F4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E2"/>
    <w:rsid w:val="000146CC"/>
    <w:rsid w:val="00084438"/>
    <w:rsid w:val="000907B9"/>
    <w:rsid w:val="00093C50"/>
    <w:rsid w:val="000961EE"/>
    <w:rsid w:val="000B02D2"/>
    <w:rsid w:val="000D434E"/>
    <w:rsid w:val="000D51FB"/>
    <w:rsid w:val="000F5C17"/>
    <w:rsid w:val="00102DDD"/>
    <w:rsid w:val="00103273"/>
    <w:rsid w:val="00115B75"/>
    <w:rsid w:val="00130036"/>
    <w:rsid w:val="00151503"/>
    <w:rsid w:val="00165462"/>
    <w:rsid w:val="0018614D"/>
    <w:rsid w:val="001A6C41"/>
    <w:rsid w:val="001A7161"/>
    <w:rsid w:val="001B2A55"/>
    <w:rsid w:val="001D55D2"/>
    <w:rsid w:val="001F7795"/>
    <w:rsid w:val="002101F1"/>
    <w:rsid w:val="0022012E"/>
    <w:rsid w:val="00220C90"/>
    <w:rsid w:val="00224B0F"/>
    <w:rsid w:val="002273EA"/>
    <w:rsid w:val="002550E2"/>
    <w:rsid w:val="00255BEA"/>
    <w:rsid w:val="00282F19"/>
    <w:rsid w:val="00286774"/>
    <w:rsid w:val="002960B8"/>
    <w:rsid w:val="00297104"/>
    <w:rsid w:val="00297539"/>
    <w:rsid w:val="003137A1"/>
    <w:rsid w:val="00332A70"/>
    <w:rsid w:val="00341CE9"/>
    <w:rsid w:val="00371147"/>
    <w:rsid w:val="003B7E1B"/>
    <w:rsid w:val="003D3984"/>
    <w:rsid w:val="003F6AA6"/>
    <w:rsid w:val="00402713"/>
    <w:rsid w:val="00407117"/>
    <w:rsid w:val="004166A8"/>
    <w:rsid w:val="00447496"/>
    <w:rsid w:val="00496687"/>
    <w:rsid w:val="00496AFB"/>
    <w:rsid w:val="004A494E"/>
    <w:rsid w:val="004D3379"/>
    <w:rsid w:val="004E019B"/>
    <w:rsid w:val="004F544F"/>
    <w:rsid w:val="005219E6"/>
    <w:rsid w:val="00545473"/>
    <w:rsid w:val="005511EA"/>
    <w:rsid w:val="00560E9A"/>
    <w:rsid w:val="0057218D"/>
    <w:rsid w:val="005875DE"/>
    <w:rsid w:val="00594C16"/>
    <w:rsid w:val="005E6328"/>
    <w:rsid w:val="005E6F00"/>
    <w:rsid w:val="005E78EA"/>
    <w:rsid w:val="00614109"/>
    <w:rsid w:val="006311A7"/>
    <w:rsid w:val="00660BC3"/>
    <w:rsid w:val="006A7C39"/>
    <w:rsid w:val="006C4A0F"/>
    <w:rsid w:val="006D3D37"/>
    <w:rsid w:val="006E02F6"/>
    <w:rsid w:val="006E19EF"/>
    <w:rsid w:val="007066EF"/>
    <w:rsid w:val="00732879"/>
    <w:rsid w:val="00780A43"/>
    <w:rsid w:val="007B2BDC"/>
    <w:rsid w:val="007D3248"/>
    <w:rsid w:val="007F7A00"/>
    <w:rsid w:val="00803C65"/>
    <w:rsid w:val="00807390"/>
    <w:rsid w:val="0085010A"/>
    <w:rsid w:val="008507BF"/>
    <w:rsid w:val="00860D3A"/>
    <w:rsid w:val="008C4CBF"/>
    <w:rsid w:val="008D2C40"/>
    <w:rsid w:val="008D4167"/>
    <w:rsid w:val="009010C8"/>
    <w:rsid w:val="00903014"/>
    <w:rsid w:val="009319EC"/>
    <w:rsid w:val="00935894"/>
    <w:rsid w:val="0094667E"/>
    <w:rsid w:val="00957702"/>
    <w:rsid w:val="009616A6"/>
    <w:rsid w:val="009667B8"/>
    <w:rsid w:val="0098136B"/>
    <w:rsid w:val="009D6513"/>
    <w:rsid w:val="009E3EF9"/>
    <w:rsid w:val="00A06246"/>
    <w:rsid w:val="00A224AB"/>
    <w:rsid w:val="00A344E5"/>
    <w:rsid w:val="00A362DE"/>
    <w:rsid w:val="00A82806"/>
    <w:rsid w:val="00A913F6"/>
    <w:rsid w:val="00A95E04"/>
    <w:rsid w:val="00AB4951"/>
    <w:rsid w:val="00AE177B"/>
    <w:rsid w:val="00B16F13"/>
    <w:rsid w:val="00B21205"/>
    <w:rsid w:val="00B51443"/>
    <w:rsid w:val="00B5368E"/>
    <w:rsid w:val="00B63CA2"/>
    <w:rsid w:val="00B63EC2"/>
    <w:rsid w:val="00B735E7"/>
    <w:rsid w:val="00B81C88"/>
    <w:rsid w:val="00B92EFF"/>
    <w:rsid w:val="00BD7899"/>
    <w:rsid w:val="00BF2D2A"/>
    <w:rsid w:val="00C166F7"/>
    <w:rsid w:val="00C408CD"/>
    <w:rsid w:val="00C431D8"/>
    <w:rsid w:val="00C5388B"/>
    <w:rsid w:val="00C56E7B"/>
    <w:rsid w:val="00C63075"/>
    <w:rsid w:val="00C63A4D"/>
    <w:rsid w:val="00CB1387"/>
    <w:rsid w:val="00CB5BF1"/>
    <w:rsid w:val="00CD42DD"/>
    <w:rsid w:val="00D10856"/>
    <w:rsid w:val="00D24BB1"/>
    <w:rsid w:val="00D26AD3"/>
    <w:rsid w:val="00D55D74"/>
    <w:rsid w:val="00D63576"/>
    <w:rsid w:val="00DC5009"/>
    <w:rsid w:val="00DE7ABD"/>
    <w:rsid w:val="00E14028"/>
    <w:rsid w:val="00E74991"/>
    <w:rsid w:val="00E81614"/>
    <w:rsid w:val="00E86E72"/>
    <w:rsid w:val="00E944E9"/>
    <w:rsid w:val="00E947FC"/>
    <w:rsid w:val="00EA111F"/>
    <w:rsid w:val="00EA7857"/>
    <w:rsid w:val="00EB5121"/>
    <w:rsid w:val="00ED1F2B"/>
    <w:rsid w:val="00EE3F6D"/>
    <w:rsid w:val="00EE775E"/>
    <w:rsid w:val="00EF0911"/>
    <w:rsid w:val="00F06A98"/>
    <w:rsid w:val="00F12B71"/>
    <w:rsid w:val="00F14297"/>
    <w:rsid w:val="00F20FAD"/>
    <w:rsid w:val="00F90181"/>
    <w:rsid w:val="00FC2C5D"/>
    <w:rsid w:val="00FD20D0"/>
    <w:rsid w:val="00FD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4F"/>
    <w:pPr>
      <w:ind w:left="720"/>
      <w:contextualSpacing/>
    </w:pPr>
  </w:style>
  <w:style w:type="paragraph" w:styleId="Header">
    <w:name w:val="header"/>
    <w:basedOn w:val="Normal"/>
    <w:link w:val="HeaderChar"/>
    <w:uiPriority w:val="99"/>
    <w:unhideWhenUsed/>
    <w:rsid w:val="00407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117"/>
  </w:style>
  <w:style w:type="paragraph" w:styleId="Footer">
    <w:name w:val="footer"/>
    <w:basedOn w:val="Normal"/>
    <w:link w:val="FooterChar"/>
    <w:uiPriority w:val="99"/>
    <w:unhideWhenUsed/>
    <w:rsid w:val="00407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4F"/>
    <w:pPr>
      <w:ind w:left="720"/>
      <w:contextualSpacing/>
    </w:pPr>
  </w:style>
  <w:style w:type="paragraph" w:styleId="Header">
    <w:name w:val="header"/>
    <w:basedOn w:val="Normal"/>
    <w:link w:val="HeaderChar"/>
    <w:uiPriority w:val="99"/>
    <w:unhideWhenUsed/>
    <w:rsid w:val="00407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117"/>
  </w:style>
  <w:style w:type="paragraph" w:styleId="Footer">
    <w:name w:val="footer"/>
    <w:basedOn w:val="Normal"/>
    <w:link w:val="FooterChar"/>
    <w:uiPriority w:val="99"/>
    <w:unhideWhenUsed/>
    <w:rsid w:val="00407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rudek</dc:creator>
  <cp:lastModifiedBy>Tiffany Rudek</cp:lastModifiedBy>
  <cp:revision>6</cp:revision>
  <dcterms:created xsi:type="dcterms:W3CDTF">2022-10-25T15:03:00Z</dcterms:created>
  <dcterms:modified xsi:type="dcterms:W3CDTF">2023-01-15T16:16:00Z</dcterms:modified>
</cp:coreProperties>
</file>