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C94D2" w14:textId="49F83E5F" w:rsidR="00E030FE" w:rsidRPr="00E030FE" w:rsidRDefault="00E030FE" w:rsidP="00E030FE">
      <w:pPr>
        <w:pStyle w:val="NormalWeb"/>
        <w:rPr>
          <w:b/>
          <w:bCs/>
        </w:rPr>
      </w:pPr>
      <w:r w:rsidRPr="00E030FE">
        <w:rPr>
          <w:b/>
          <w:bCs/>
        </w:rPr>
        <w:t>Generation of membrane tubules by lipid-covered silica beads rolling</w:t>
      </w:r>
    </w:p>
    <w:p w14:paraId="3006154E" w14:textId="77777777" w:rsidR="00E030FE" w:rsidRDefault="00E030FE" w:rsidP="00E030FE">
      <w:pPr>
        <w:pStyle w:val="NormalWeb"/>
        <w:rPr>
          <w:rFonts w:ascii="Times" w:hAnsi="Times" w:cs="Arial"/>
          <w:vertAlign w:val="superscript"/>
        </w:rPr>
      </w:pPr>
      <w:r w:rsidRPr="004708F5">
        <w:rPr>
          <w:rFonts w:ascii="Times" w:hAnsi="Times" w:cs="Arial"/>
          <w:b/>
          <w:bCs/>
          <w:color w:val="333333"/>
          <w:shd w:val="clear" w:color="auto" w:fill="FFFFFF"/>
        </w:rPr>
        <w:t>Authors:</w:t>
      </w:r>
      <w:r w:rsidRPr="004708F5">
        <w:rPr>
          <w:rFonts w:ascii="Times" w:hAnsi="Times" w:cs="Arial"/>
          <w:color w:val="333333"/>
          <w:shd w:val="clear" w:color="auto" w:fill="FFFFFF"/>
        </w:rPr>
        <w:t xml:space="preserve"> </w:t>
      </w:r>
      <w:r>
        <w:rPr>
          <w:rFonts w:ascii="Times" w:hAnsi="Times" w:cs="Arial"/>
        </w:rPr>
        <w:t>Javier Espadas</w:t>
      </w:r>
      <w:r>
        <w:rPr>
          <w:rFonts w:ascii="Times" w:hAnsi="Times" w:cs="Arial"/>
          <w:vertAlign w:val="superscript"/>
        </w:rPr>
        <w:t>1</w:t>
      </w:r>
      <w:r w:rsidRPr="004708F5">
        <w:rPr>
          <w:rFonts w:ascii="Times" w:hAnsi="Times" w:cs="Arial"/>
          <w:vertAlign w:val="superscript"/>
        </w:rPr>
        <w:t xml:space="preserve"> </w:t>
      </w:r>
      <w:r w:rsidRPr="004708F5">
        <w:rPr>
          <w:rFonts w:ascii="Times" w:hAnsi="Times" w:cs="Arial"/>
        </w:rPr>
        <w:t xml:space="preserve">and </w:t>
      </w:r>
      <w:proofErr w:type="spellStart"/>
      <w:r>
        <w:rPr>
          <w:rFonts w:ascii="Times" w:hAnsi="Times" w:cs="Arial"/>
        </w:rPr>
        <w:t>Aurelien</w:t>
      </w:r>
      <w:proofErr w:type="spellEnd"/>
      <w:r>
        <w:rPr>
          <w:rFonts w:ascii="Times" w:hAnsi="Times" w:cs="Arial"/>
        </w:rPr>
        <w:t xml:space="preserve"> Roux</w:t>
      </w:r>
      <w:r>
        <w:rPr>
          <w:rFonts w:ascii="Times" w:hAnsi="Times" w:cs="Arial"/>
          <w:vertAlign w:val="superscript"/>
        </w:rPr>
        <w:t>1</w:t>
      </w:r>
    </w:p>
    <w:p w14:paraId="746C2314" w14:textId="77777777" w:rsidR="00E030FE" w:rsidRDefault="00E030FE" w:rsidP="00E030FE">
      <w:pPr>
        <w:pStyle w:val="NormalWeb"/>
        <w:rPr>
          <w:rFonts w:ascii="Times" w:hAnsi="Times" w:cs="Arial"/>
        </w:rPr>
      </w:pPr>
      <w:r>
        <w:rPr>
          <w:rFonts w:ascii="Times" w:hAnsi="Times" w:cs="Arial"/>
          <w:vertAlign w:val="superscript"/>
        </w:rPr>
        <w:t>1</w:t>
      </w:r>
      <w:r>
        <w:rPr>
          <w:rFonts w:ascii="Times" w:hAnsi="Times" w:cs="Arial"/>
        </w:rPr>
        <w:t>Department of Biochemistry, University of Geneva, Geneva, 1211, Switzerland.</w:t>
      </w:r>
    </w:p>
    <w:p w14:paraId="738ABCFC" w14:textId="77777777" w:rsidR="00E030FE" w:rsidRDefault="00E030FE" w:rsidP="00E030FE">
      <w:pPr>
        <w:pStyle w:val="NormalWeb"/>
        <w:rPr>
          <w:rFonts w:ascii="Times" w:hAnsi="Times" w:cs="Arial"/>
        </w:rPr>
      </w:pPr>
      <w:r w:rsidRPr="00900BB6">
        <w:rPr>
          <w:rFonts w:ascii="Times" w:hAnsi="Times" w:cs="Arial"/>
          <w:b/>
          <w:bCs/>
        </w:rPr>
        <w:t>Abstract</w:t>
      </w:r>
      <w:r>
        <w:rPr>
          <w:rFonts w:ascii="Times" w:hAnsi="Times" w:cs="Arial"/>
        </w:rPr>
        <w:t xml:space="preserve">: This protocol explains the </w:t>
      </w:r>
      <w:r w:rsidRPr="00E030FE">
        <w:rPr>
          <w:rFonts w:ascii="Times" w:hAnsi="Times" w:cs="Arial"/>
        </w:rPr>
        <w:t>high throughput</w:t>
      </w:r>
      <w:r>
        <w:rPr>
          <w:rFonts w:ascii="Times" w:hAnsi="Times" w:cs="Arial"/>
        </w:rPr>
        <w:t xml:space="preserve"> methodology to generate membrane tubules from lipid-covered silica beads.</w:t>
      </w:r>
    </w:p>
    <w:p w14:paraId="2C81002A" w14:textId="77777777" w:rsidR="00E030FE" w:rsidRDefault="00E030FE" w:rsidP="00E030FE">
      <w:pPr>
        <w:pStyle w:val="NormalWeb"/>
        <w:rPr>
          <w:rFonts w:ascii="Times" w:hAnsi="Times" w:cs="Arial"/>
        </w:rPr>
      </w:pPr>
      <w:r w:rsidRPr="00900BB6">
        <w:rPr>
          <w:rFonts w:ascii="Times" w:hAnsi="Times" w:cs="Arial"/>
          <w:b/>
          <w:bCs/>
        </w:rPr>
        <w:t>Materials</w:t>
      </w:r>
      <w:r>
        <w:rPr>
          <w:rFonts w:ascii="Times" w:hAnsi="Times" w:cs="Arial"/>
        </w:rPr>
        <w:t>:</w:t>
      </w:r>
    </w:p>
    <w:p w14:paraId="6BF02565" w14:textId="77777777" w:rsidR="00E030FE" w:rsidRDefault="00E030FE" w:rsidP="00E030FE">
      <w:pPr>
        <w:pStyle w:val="NormalWeb"/>
        <w:rPr>
          <w:rFonts w:ascii="Times" w:hAnsi="Times" w:cs="Arial"/>
        </w:rPr>
      </w:pPr>
      <w:r>
        <w:rPr>
          <w:rFonts w:ascii="Times" w:hAnsi="Times" w:cs="Arial"/>
        </w:rPr>
        <w:t xml:space="preserve">Lipids: </w:t>
      </w:r>
    </w:p>
    <w:p w14:paraId="76D7813C" w14:textId="77777777" w:rsidR="00E030FE" w:rsidRPr="008775E1" w:rsidRDefault="00E030FE" w:rsidP="00E030FE">
      <w:pPr>
        <w:pStyle w:val="NormalWeb"/>
        <w:numPr>
          <w:ilvl w:val="0"/>
          <w:numId w:val="1"/>
        </w:numPr>
        <w:rPr>
          <w:rFonts w:ascii="Times" w:hAnsi="Times" w:cs="Arial"/>
          <w:lang w:val="fr-CH"/>
        </w:rPr>
      </w:pPr>
      <w:proofErr w:type="spellStart"/>
      <w:proofErr w:type="gramStart"/>
      <w:r w:rsidRPr="008775E1">
        <w:rPr>
          <w:lang w:val="fr-CH"/>
        </w:rPr>
        <w:t>dioleoyil</w:t>
      </w:r>
      <w:proofErr w:type="gramEnd"/>
      <w:r w:rsidRPr="008775E1">
        <w:rPr>
          <w:lang w:val="fr-CH"/>
        </w:rPr>
        <w:t>-phosphatidylcholine</w:t>
      </w:r>
      <w:proofErr w:type="spellEnd"/>
      <w:r w:rsidRPr="008775E1">
        <w:rPr>
          <w:lang w:val="fr-CH"/>
        </w:rPr>
        <w:t xml:space="preserve"> (DOPC) (850375 </w:t>
      </w:r>
      <w:proofErr w:type="spellStart"/>
      <w:r w:rsidRPr="008775E1">
        <w:rPr>
          <w:lang w:val="fr-CH"/>
        </w:rPr>
        <w:t>Avanti</w:t>
      </w:r>
      <w:proofErr w:type="spellEnd"/>
      <w:r>
        <w:rPr>
          <w:lang w:val="fr-CH"/>
        </w:rPr>
        <w:t xml:space="preserve"> Polar</w:t>
      </w:r>
      <w:r w:rsidRPr="008775E1">
        <w:rPr>
          <w:lang w:val="fr-CH"/>
        </w:rPr>
        <w:t xml:space="preserve"> </w:t>
      </w:r>
      <w:proofErr w:type="spellStart"/>
      <w:r w:rsidRPr="008775E1">
        <w:rPr>
          <w:lang w:val="fr-CH"/>
        </w:rPr>
        <w:t>Lipids</w:t>
      </w:r>
      <w:proofErr w:type="spellEnd"/>
      <w:r>
        <w:rPr>
          <w:lang w:val="fr-CH"/>
        </w:rPr>
        <w:t>).</w:t>
      </w:r>
    </w:p>
    <w:p w14:paraId="4485CA37" w14:textId="77777777" w:rsidR="00E030FE" w:rsidRPr="00900BB6" w:rsidRDefault="00E030FE" w:rsidP="00E030FE">
      <w:pPr>
        <w:pStyle w:val="NormalWeb"/>
        <w:numPr>
          <w:ilvl w:val="0"/>
          <w:numId w:val="1"/>
        </w:numPr>
        <w:rPr>
          <w:rFonts w:ascii="Times" w:hAnsi="Times" w:cs="Arial"/>
        </w:rPr>
      </w:pPr>
      <w:proofErr w:type="spellStart"/>
      <w:r w:rsidRPr="00900BB6">
        <w:t>Dioleoyil</w:t>
      </w:r>
      <w:proofErr w:type="spellEnd"/>
      <w:r w:rsidRPr="00900BB6">
        <w:t>-phosphatidylserine (DOPS)</w:t>
      </w:r>
      <w:r>
        <w:t xml:space="preserve"> (840035 Avanti Polar Lipids).</w:t>
      </w:r>
    </w:p>
    <w:p w14:paraId="5BAB7DB7" w14:textId="77777777" w:rsidR="00E030FE" w:rsidRPr="00900BB6" w:rsidRDefault="00E030FE" w:rsidP="00E030FE">
      <w:pPr>
        <w:pStyle w:val="NormalWeb"/>
        <w:numPr>
          <w:ilvl w:val="0"/>
          <w:numId w:val="1"/>
        </w:numPr>
        <w:rPr>
          <w:rFonts w:ascii="Times" w:hAnsi="Times" w:cs="Arial"/>
        </w:rPr>
      </w:pPr>
      <w:r w:rsidRPr="00900BB6">
        <w:t>dioleoyl-</w:t>
      </w:r>
      <w:proofErr w:type="spellStart"/>
      <w:r w:rsidRPr="00900BB6">
        <w:t>phosphoethanolamine</w:t>
      </w:r>
      <w:proofErr w:type="spellEnd"/>
      <w:r w:rsidRPr="00900BB6">
        <w:t xml:space="preserve"> labeled with </w:t>
      </w:r>
      <w:proofErr w:type="spellStart"/>
      <w:r w:rsidRPr="00900BB6">
        <w:t>Atto</w:t>
      </w:r>
      <w:proofErr w:type="spellEnd"/>
      <w:r w:rsidRPr="00900BB6">
        <w:t xml:space="preserve"> 647N (</w:t>
      </w:r>
      <w:proofErr w:type="spellStart"/>
      <w:r w:rsidRPr="00900BB6">
        <w:t>Atto</w:t>
      </w:r>
      <w:proofErr w:type="spellEnd"/>
      <w:r w:rsidRPr="00900BB6">
        <w:t xml:space="preserve"> 647N DOPE)</w:t>
      </w:r>
      <w:r>
        <w:t xml:space="preserve"> (42247 Sigma-Aldrich).</w:t>
      </w:r>
    </w:p>
    <w:p w14:paraId="5D02B83C" w14:textId="77777777" w:rsidR="00E030FE" w:rsidRPr="00900BB6" w:rsidRDefault="00E030FE" w:rsidP="00E030FE">
      <w:pPr>
        <w:pStyle w:val="NormalWeb"/>
      </w:pPr>
      <w:r w:rsidRPr="00900BB6">
        <w:t>Glass vials</w:t>
      </w:r>
      <w:r>
        <w:t xml:space="preserve"> (2700 </w:t>
      </w:r>
      <w:proofErr w:type="spellStart"/>
      <w:r>
        <w:t>Supelco</w:t>
      </w:r>
      <w:proofErr w:type="spellEnd"/>
      <w:r>
        <w:t>, Sigma-Aldrich)</w:t>
      </w:r>
      <w:r w:rsidRPr="00900BB6">
        <w:t>.</w:t>
      </w:r>
    </w:p>
    <w:p w14:paraId="4C62BF12" w14:textId="77777777" w:rsidR="00E030FE" w:rsidRPr="00900BB6" w:rsidRDefault="00E030FE" w:rsidP="00E030FE">
      <w:pPr>
        <w:pStyle w:val="NormalWeb"/>
      </w:pPr>
      <w:r w:rsidRPr="00900BB6">
        <w:t>Silica beads (</w:t>
      </w:r>
      <w:r w:rsidRPr="008775E1">
        <w:t>140256-10</w:t>
      </w:r>
      <w:r w:rsidRPr="00900BB6">
        <w:t xml:space="preserve"> Microspheres-Nanospheres, USA).</w:t>
      </w:r>
    </w:p>
    <w:p w14:paraId="0348F740" w14:textId="77777777" w:rsidR="00E030FE" w:rsidRDefault="00E030FE" w:rsidP="00E030FE">
      <w:pPr>
        <w:pStyle w:val="NormalWeb"/>
      </w:pPr>
      <w:r w:rsidRPr="00900BB6">
        <w:t>Parafilm.</w:t>
      </w:r>
    </w:p>
    <w:p w14:paraId="21420055" w14:textId="77777777" w:rsidR="00E030FE" w:rsidRPr="00E030FE" w:rsidRDefault="00E030FE" w:rsidP="00E030FE">
      <w:pPr>
        <w:pStyle w:val="NormalWeb"/>
      </w:pPr>
      <w:r w:rsidRPr="00E030FE">
        <w:t>Petri dish.</w:t>
      </w:r>
    </w:p>
    <w:p w14:paraId="7C138B8D" w14:textId="77777777" w:rsidR="00E030FE" w:rsidRDefault="00E030FE" w:rsidP="00E030FE">
      <w:pPr>
        <w:pStyle w:val="NormalWeb"/>
      </w:pPr>
      <w:r w:rsidRPr="00E030FE">
        <w:t>Chloroform (650498 Sigma-Aldrich).</w:t>
      </w:r>
    </w:p>
    <w:p w14:paraId="14DDACCB" w14:textId="77777777" w:rsidR="00E030FE" w:rsidRDefault="00E030FE" w:rsidP="00E030FE">
      <w:pPr>
        <w:pStyle w:val="NormalWeb"/>
      </w:pPr>
      <w:r>
        <w:t xml:space="preserve">Microfluidic chamber (80608 sticky-Slide VI 0.4, </w:t>
      </w:r>
      <w:proofErr w:type="spellStart"/>
      <w:r>
        <w:t>Ibidi</w:t>
      </w:r>
      <w:proofErr w:type="spellEnd"/>
      <w:r>
        <w:t>).</w:t>
      </w:r>
    </w:p>
    <w:p w14:paraId="173A91EF" w14:textId="77777777" w:rsidR="0092288A" w:rsidRDefault="0092288A" w:rsidP="00E030FE">
      <w:pPr>
        <w:pStyle w:val="NormalWeb"/>
      </w:pPr>
      <w:r w:rsidRPr="0092288A">
        <w:t xml:space="preserve">Bovine serum albumin solution (2 g/L) (23209 </w:t>
      </w:r>
      <w:proofErr w:type="spellStart"/>
      <w:r w:rsidRPr="0092288A">
        <w:t>ThermoFisher</w:t>
      </w:r>
      <w:proofErr w:type="spellEnd"/>
      <w:r w:rsidRPr="0092288A">
        <w:t xml:space="preserve"> Scientific).</w:t>
      </w:r>
    </w:p>
    <w:p w14:paraId="3CFD3B6A" w14:textId="77777777" w:rsidR="00E030FE" w:rsidRPr="00900BB6" w:rsidRDefault="00E030FE" w:rsidP="00E030FE">
      <w:pPr>
        <w:pStyle w:val="NormalWeb"/>
      </w:pPr>
      <w:r w:rsidRPr="00900BB6">
        <w:rPr>
          <w:b/>
          <w:bCs/>
        </w:rPr>
        <w:t>Solutions</w:t>
      </w:r>
      <w:r w:rsidRPr="00900BB6">
        <w:t>:</w:t>
      </w:r>
    </w:p>
    <w:p w14:paraId="59DD372F" w14:textId="77777777" w:rsidR="00E030FE" w:rsidRDefault="00E030FE" w:rsidP="00E030FE">
      <w:pPr>
        <w:pStyle w:val="NormalWeb"/>
      </w:pPr>
      <w:r w:rsidRPr="00900BB6">
        <w:t>Lipid films hydration buffer A: 25 mM HEPES 7.4.</w:t>
      </w:r>
    </w:p>
    <w:p w14:paraId="169AF293" w14:textId="77777777" w:rsidR="00E030FE" w:rsidRPr="00900BB6" w:rsidRDefault="00E030FE" w:rsidP="00E030FE">
      <w:pPr>
        <w:pStyle w:val="NormalWeb"/>
        <w:rPr>
          <w:rFonts w:ascii="Times" w:hAnsi="Times"/>
        </w:rPr>
      </w:pPr>
      <w:r w:rsidRPr="00900BB6">
        <w:t xml:space="preserve">Working buffer: </w:t>
      </w:r>
      <w:r w:rsidRPr="00900BB6">
        <w:rPr>
          <w:rFonts w:ascii="Times" w:hAnsi="Times"/>
        </w:rPr>
        <w:t>20mM HEPES 7.4, 150mM NaCl, 2.5mM MgCl2, 5% Glycerol, 2mMDTT.</w:t>
      </w:r>
    </w:p>
    <w:p w14:paraId="5158A57A" w14:textId="77777777" w:rsidR="00E030FE" w:rsidRPr="00900BB6" w:rsidRDefault="00E030FE" w:rsidP="00E030FE">
      <w:pPr>
        <w:pStyle w:val="NormalWeb"/>
        <w:rPr>
          <w:rFonts w:ascii="Times" w:hAnsi="Times"/>
          <w:b/>
          <w:bCs/>
        </w:rPr>
      </w:pPr>
      <w:r w:rsidRPr="00900BB6">
        <w:rPr>
          <w:rFonts w:ascii="Times" w:hAnsi="Times"/>
          <w:b/>
          <w:bCs/>
        </w:rPr>
        <w:t>Protocol:</w:t>
      </w:r>
    </w:p>
    <w:p w14:paraId="50D11C60" w14:textId="77777777" w:rsidR="00E030FE" w:rsidRPr="00900BB6" w:rsidRDefault="00E030FE" w:rsidP="00E030FE">
      <w:pPr>
        <w:pStyle w:val="NormalWeb"/>
        <w:numPr>
          <w:ilvl w:val="0"/>
          <w:numId w:val="4"/>
        </w:numPr>
      </w:pPr>
      <w:r w:rsidRPr="00900BB6">
        <w:t xml:space="preserve">Mix of DOPC, DOPS and </w:t>
      </w:r>
      <w:proofErr w:type="spellStart"/>
      <w:r w:rsidRPr="00900BB6">
        <w:t>Atto</w:t>
      </w:r>
      <w:proofErr w:type="spellEnd"/>
      <w:r w:rsidRPr="00900BB6">
        <w:t xml:space="preserve"> 647N DOPE at 59.9:40:0.1 mol% respectively in a final volume of 200 </w:t>
      </w:r>
      <w:proofErr w:type="spellStart"/>
      <w:r w:rsidRPr="00900BB6">
        <w:rPr>
          <w:rFonts w:ascii="Times" w:hAnsi="Times"/>
        </w:rPr>
        <w:t>μL</w:t>
      </w:r>
      <w:proofErr w:type="spellEnd"/>
      <w:r w:rsidRPr="00900BB6">
        <w:rPr>
          <w:rFonts w:ascii="Times" w:hAnsi="Times"/>
        </w:rPr>
        <w:t xml:space="preserve"> with chloroform and 0.5 g/L</w:t>
      </w:r>
      <w:r>
        <w:rPr>
          <w:rFonts w:ascii="Times" w:hAnsi="Times"/>
        </w:rPr>
        <w:t xml:space="preserve"> lipid final</w:t>
      </w:r>
      <w:r w:rsidRPr="00900BB6">
        <w:rPr>
          <w:rFonts w:ascii="Times" w:hAnsi="Times"/>
        </w:rPr>
        <w:t xml:space="preserve"> concentration in a glass vial.</w:t>
      </w:r>
    </w:p>
    <w:p w14:paraId="013A6DAA" w14:textId="77777777" w:rsidR="00E030FE" w:rsidRPr="00900BB6" w:rsidRDefault="00E030FE" w:rsidP="00E030FE">
      <w:pPr>
        <w:pStyle w:val="NormalWeb"/>
        <w:numPr>
          <w:ilvl w:val="0"/>
          <w:numId w:val="4"/>
        </w:numPr>
      </w:pPr>
      <w:r w:rsidRPr="00900BB6">
        <w:t>Dry the lipid mixture in the glass vials for 2 hours in a vacuum chamber forming the dried lipid films on the bottom of the glass vials.</w:t>
      </w:r>
    </w:p>
    <w:p w14:paraId="398DBD9E" w14:textId="77777777" w:rsidR="00E030FE" w:rsidRPr="00900BB6" w:rsidRDefault="00E030FE" w:rsidP="00E030FE">
      <w:pPr>
        <w:pStyle w:val="NormalWeb"/>
        <w:numPr>
          <w:ilvl w:val="0"/>
          <w:numId w:val="4"/>
        </w:numPr>
      </w:pPr>
      <w:r w:rsidRPr="00900BB6">
        <w:t xml:space="preserve">Add 200 </w:t>
      </w:r>
      <w:proofErr w:type="spellStart"/>
      <w:r w:rsidRPr="00900BB6">
        <w:rPr>
          <w:rFonts w:ascii="Times" w:hAnsi="Times"/>
        </w:rPr>
        <w:t>μL</w:t>
      </w:r>
      <w:proofErr w:type="spellEnd"/>
      <w:r w:rsidRPr="00900BB6">
        <w:rPr>
          <w:rFonts w:ascii="Times" w:hAnsi="Times"/>
        </w:rPr>
        <w:t xml:space="preserve"> of the lipid films hydration buffer A to the glass vial containing the dried lipid films.</w:t>
      </w:r>
    </w:p>
    <w:p w14:paraId="0DB02C59" w14:textId="77777777" w:rsidR="00E030FE" w:rsidRPr="00900BB6" w:rsidRDefault="00E030FE" w:rsidP="00E030FE">
      <w:pPr>
        <w:pStyle w:val="NormalWeb"/>
        <w:numPr>
          <w:ilvl w:val="0"/>
          <w:numId w:val="4"/>
        </w:numPr>
      </w:pPr>
      <w:r w:rsidRPr="00900BB6">
        <w:t>Vortex the glass vials until visual</w:t>
      </w:r>
      <w:r>
        <w:t>ly seeing complete</w:t>
      </w:r>
      <w:r w:rsidRPr="00900BB6">
        <w:t xml:space="preserve"> resuspension of the dried lipid films in the </w:t>
      </w:r>
      <w:r>
        <w:t>solution</w:t>
      </w:r>
      <w:r w:rsidRPr="00900BB6">
        <w:t xml:space="preserve"> (seen by a</w:t>
      </w:r>
      <w:r w:rsidR="000F6DE0">
        <w:t>n</w:t>
      </w:r>
      <w:r w:rsidRPr="00900BB6">
        <w:t xml:space="preserve"> increase in the turbidity of the lipid solution) forming the multilamellar vesicles (MLVs).</w:t>
      </w:r>
    </w:p>
    <w:p w14:paraId="3AA1F806" w14:textId="77777777" w:rsidR="00E030FE" w:rsidRPr="00900BB6" w:rsidRDefault="00E030FE" w:rsidP="00E030FE">
      <w:pPr>
        <w:pStyle w:val="NormalWeb"/>
        <w:numPr>
          <w:ilvl w:val="0"/>
          <w:numId w:val="4"/>
        </w:numPr>
      </w:pPr>
      <w:r w:rsidRPr="00900BB6">
        <w:lastRenderedPageBreak/>
        <w:t xml:space="preserve">Mix 10 </w:t>
      </w:r>
      <w:proofErr w:type="spellStart"/>
      <w:r w:rsidRPr="00900BB6">
        <w:rPr>
          <w:rFonts w:ascii="Times" w:hAnsi="Times"/>
        </w:rPr>
        <w:t>μL</w:t>
      </w:r>
      <w:proofErr w:type="spellEnd"/>
      <w:r w:rsidRPr="00900BB6">
        <w:rPr>
          <w:rFonts w:ascii="Times" w:hAnsi="Times"/>
        </w:rPr>
        <w:t xml:space="preserve"> of MLVs with 2 </w:t>
      </w:r>
      <w:proofErr w:type="spellStart"/>
      <w:r w:rsidRPr="00900BB6">
        <w:rPr>
          <w:rFonts w:ascii="Times" w:hAnsi="Times"/>
        </w:rPr>
        <w:t>μL</w:t>
      </w:r>
      <w:proofErr w:type="spellEnd"/>
      <w:r w:rsidRPr="00900BB6">
        <w:rPr>
          <w:rFonts w:ascii="Times" w:hAnsi="Times"/>
        </w:rPr>
        <w:t xml:space="preserve"> of silica beads in an Eppendorf.</w:t>
      </w:r>
    </w:p>
    <w:p w14:paraId="72B4BFAA" w14:textId="77777777" w:rsidR="00E030FE" w:rsidRPr="00900BB6" w:rsidRDefault="00E030FE" w:rsidP="00E030FE">
      <w:pPr>
        <w:pStyle w:val="NormalWeb"/>
        <w:numPr>
          <w:ilvl w:val="0"/>
          <w:numId w:val="4"/>
        </w:numPr>
      </w:pPr>
      <w:r w:rsidRPr="00900BB6">
        <w:t xml:space="preserve">Deposit 6 drops of 2 </w:t>
      </w:r>
      <w:proofErr w:type="spellStart"/>
      <w:r w:rsidRPr="00900BB6">
        <w:rPr>
          <w:rFonts w:ascii="Times" w:hAnsi="Times"/>
        </w:rPr>
        <w:t>μL</w:t>
      </w:r>
      <w:proofErr w:type="spellEnd"/>
      <w:r w:rsidRPr="00900BB6">
        <w:rPr>
          <w:rFonts w:ascii="Times" w:hAnsi="Times"/>
        </w:rPr>
        <w:t xml:space="preserve"> each containing the mixture of MLVs and silica beads </w:t>
      </w:r>
      <w:r>
        <w:rPr>
          <w:rFonts w:ascii="Times" w:hAnsi="Times"/>
        </w:rPr>
        <w:t>on</w:t>
      </w:r>
      <w:r w:rsidRPr="00900BB6">
        <w:rPr>
          <w:rFonts w:ascii="Times" w:hAnsi="Times"/>
        </w:rPr>
        <w:t xml:space="preserve"> a parafilm</w:t>
      </w:r>
      <w:r>
        <w:rPr>
          <w:rFonts w:ascii="Times" w:hAnsi="Times"/>
        </w:rPr>
        <w:t xml:space="preserve"> slide placed in the bottom of a petri dish</w:t>
      </w:r>
      <w:r w:rsidRPr="00900BB6">
        <w:rPr>
          <w:rFonts w:ascii="Times" w:hAnsi="Times"/>
        </w:rPr>
        <w:t>.</w:t>
      </w:r>
    </w:p>
    <w:p w14:paraId="1B29D386" w14:textId="77777777" w:rsidR="00E030FE" w:rsidRDefault="00E030FE" w:rsidP="00E030FE">
      <w:pPr>
        <w:pStyle w:val="NormalWeb"/>
        <w:numPr>
          <w:ilvl w:val="0"/>
          <w:numId w:val="4"/>
        </w:numPr>
      </w:pPr>
      <w:r w:rsidRPr="00900BB6">
        <w:t>Dry the drops for 1 hour in the vacuum chamber until the liquid is completely dried.</w:t>
      </w:r>
    </w:p>
    <w:p w14:paraId="2EA46B69" w14:textId="77777777" w:rsidR="00E030FE" w:rsidRDefault="00E030FE" w:rsidP="00E030FE">
      <w:pPr>
        <w:pStyle w:val="NormalWeb"/>
        <w:numPr>
          <w:ilvl w:val="0"/>
          <w:numId w:val="4"/>
        </w:numPr>
      </w:pPr>
      <w:r>
        <w:t>Stick a microfluidic device on a 1.5 borosilicate coverslip.</w:t>
      </w:r>
    </w:p>
    <w:p w14:paraId="74B969AB" w14:textId="77777777" w:rsidR="00E030FE" w:rsidRPr="00E030FE" w:rsidRDefault="00E030FE" w:rsidP="00E030FE">
      <w:pPr>
        <w:pStyle w:val="NormalWeb"/>
        <w:numPr>
          <w:ilvl w:val="0"/>
          <w:numId w:val="4"/>
        </w:numPr>
      </w:pPr>
      <w:r>
        <w:t xml:space="preserve">Passivate the microfluidic channels by adding 200 </w:t>
      </w:r>
      <w:proofErr w:type="spellStart"/>
      <w:r w:rsidRPr="00900BB6">
        <w:rPr>
          <w:rFonts w:ascii="Times" w:hAnsi="Times"/>
        </w:rPr>
        <w:t>μ</w:t>
      </w:r>
      <w:r>
        <w:rPr>
          <w:rFonts w:ascii="Times" w:hAnsi="Times"/>
        </w:rPr>
        <w:t>L</w:t>
      </w:r>
      <w:proofErr w:type="spellEnd"/>
      <w:r>
        <w:rPr>
          <w:rFonts w:ascii="Times" w:hAnsi="Times"/>
        </w:rPr>
        <w:t xml:space="preserve"> solution of 2 g/L BSA for 15 minutes.</w:t>
      </w:r>
    </w:p>
    <w:p w14:paraId="0817ACC0" w14:textId="77777777" w:rsidR="00E030FE" w:rsidRPr="00E030FE" w:rsidRDefault="00E030FE" w:rsidP="00E030FE">
      <w:pPr>
        <w:pStyle w:val="NormalWeb"/>
        <w:numPr>
          <w:ilvl w:val="0"/>
          <w:numId w:val="4"/>
        </w:numPr>
      </w:pPr>
      <w:r>
        <w:rPr>
          <w:rFonts w:ascii="Times" w:hAnsi="Times"/>
        </w:rPr>
        <w:t xml:space="preserve">Clean the BSA solution by passing 200 </w:t>
      </w:r>
      <w:proofErr w:type="spellStart"/>
      <w:r w:rsidRPr="00900BB6">
        <w:rPr>
          <w:rFonts w:ascii="Times" w:hAnsi="Times"/>
        </w:rPr>
        <w:t>μ</w:t>
      </w:r>
      <w:r>
        <w:rPr>
          <w:rFonts w:ascii="Times" w:hAnsi="Times"/>
        </w:rPr>
        <w:t>L</w:t>
      </w:r>
      <w:proofErr w:type="spellEnd"/>
      <w:r>
        <w:rPr>
          <w:rFonts w:ascii="Times" w:hAnsi="Times"/>
        </w:rPr>
        <w:t xml:space="preserve"> working buffer solution in each channel 5 times.</w:t>
      </w:r>
    </w:p>
    <w:p w14:paraId="0F4AFD52" w14:textId="77777777" w:rsidR="00E030FE" w:rsidRDefault="00E030FE" w:rsidP="00E030FE">
      <w:pPr>
        <w:pStyle w:val="NormalWeb"/>
        <w:numPr>
          <w:ilvl w:val="0"/>
          <w:numId w:val="4"/>
        </w:numPr>
      </w:pPr>
      <w:r>
        <w:rPr>
          <w:rFonts w:ascii="Times" w:hAnsi="Times"/>
        </w:rPr>
        <w:t xml:space="preserve">Add 200 </w:t>
      </w:r>
      <w:proofErr w:type="spellStart"/>
      <w:r w:rsidRPr="00900BB6">
        <w:rPr>
          <w:rFonts w:ascii="Times" w:hAnsi="Times"/>
        </w:rPr>
        <w:t>μ</w:t>
      </w:r>
      <w:r>
        <w:rPr>
          <w:rFonts w:ascii="Times" w:hAnsi="Times"/>
        </w:rPr>
        <w:t>L</w:t>
      </w:r>
      <w:proofErr w:type="spellEnd"/>
      <w:r>
        <w:rPr>
          <w:rFonts w:ascii="Times" w:hAnsi="Times"/>
        </w:rPr>
        <w:t xml:space="preserve"> of working buffer to each channel with a final concentration of GFP-LRRK2 of 500 </w:t>
      </w:r>
      <w:proofErr w:type="spellStart"/>
      <w:r>
        <w:rPr>
          <w:rFonts w:ascii="Times" w:hAnsi="Times"/>
        </w:rPr>
        <w:t>nM.</w:t>
      </w:r>
      <w:proofErr w:type="spellEnd"/>
    </w:p>
    <w:p w14:paraId="4AE4F5C6" w14:textId="77777777" w:rsidR="00E030FE" w:rsidRDefault="00E030FE" w:rsidP="00E030FE">
      <w:pPr>
        <w:pStyle w:val="NormalWeb"/>
        <w:numPr>
          <w:ilvl w:val="0"/>
          <w:numId w:val="4"/>
        </w:numPr>
      </w:pPr>
      <w:r>
        <w:t>Pick one of the dried drops and add it to the inlet of the microfluidic device.</w:t>
      </w:r>
    </w:p>
    <w:p w14:paraId="4CB5959B" w14:textId="77777777" w:rsidR="00E030FE" w:rsidRDefault="00E030FE" w:rsidP="00E030FE">
      <w:pPr>
        <w:pStyle w:val="NormalWeb"/>
        <w:numPr>
          <w:ilvl w:val="0"/>
          <w:numId w:val="4"/>
        </w:numPr>
      </w:pPr>
      <w:r>
        <w:t>Gently tilt the chamber towards you 60 degrees with the inlet in the upper part and the outlet in the lower part, and wait until visually seeing the lipid-covered silica beads moving from the inlet to the outlet openings of the microfluidic device.</w:t>
      </w:r>
    </w:p>
    <w:p w14:paraId="6D392BA1" w14:textId="77777777" w:rsidR="00E030FE" w:rsidRPr="00E030FE" w:rsidRDefault="00E030FE" w:rsidP="00E030FE">
      <w:pPr>
        <w:pStyle w:val="NormalWeb"/>
        <w:numPr>
          <w:ilvl w:val="0"/>
          <w:numId w:val="4"/>
        </w:numPr>
      </w:pPr>
      <w:r>
        <w:t>Wait until reaching the steady state of protein coverage on the lipid tubules.</w:t>
      </w:r>
    </w:p>
    <w:p w14:paraId="454BB4E7" w14:textId="77777777" w:rsidR="00E030FE" w:rsidRPr="00E030FE" w:rsidRDefault="00E030FE" w:rsidP="00E030FE">
      <w:pPr>
        <w:pStyle w:val="NormalWeb"/>
      </w:pPr>
    </w:p>
    <w:p w14:paraId="0467CDAD" w14:textId="77777777" w:rsidR="00E030FE" w:rsidRDefault="00E030FE" w:rsidP="00E030FE">
      <w:pPr>
        <w:pStyle w:val="NormalWeb"/>
        <w:rPr>
          <w:rFonts w:ascii="Times" w:hAnsi="Times" w:cs="Arial"/>
        </w:rPr>
      </w:pPr>
    </w:p>
    <w:p w14:paraId="1D4A0B77" w14:textId="77777777" w:rsidR="00E030FE" w:rsidRPr="00900BB6" w:rsidRDefault="00E030FE" w:rsidP="00E030FE">
      <w:pPr>
        <w:pStyle w:val="NormalWeb"/>
      </w:pPr>
    </w:p>
    <w:p w14:paraId="3CA68EC0" w14:textId="77777777" w:rsidR="00B0284F" w:rsidRPr="00900BB6" w:rsidRDefault="00B0284F" w:rsidP="00996B6D">
      <w:pPr>
        <w:pStyle w:val="NormalWeb"/>
      </w:pPr>
    </w:p>
    <w:p w14:paraId="5CBF3045" w14:textId="77777777" w:rsidR="00996B6D" w:rsidRPr="00900BB6" w:rsidRDefault="00996B6D" w:rsidP="00996B6D">
      <w:pPr>
        <w:pStyle w:val="NormalWeb"/>
      </w:pPr>
    </w:p>
    <w:p w14:paraId="2DAB9CB6" w14:textId="77777777" w:rsidR="00996B6D" w:rsidRPr="00900BB6" w:rsidRDefault="00996B6D" w:rsidP="00996B6D">
      <w:pPr>
        <w:pStyle w:val="NormalWeb"/>
        <w:rPr>
          <w:rFonts w:ascii="Times" w:hAnsi="Times" w:cs="Arial"/>
        </w:rPr>
      </w:pPr>
    </w:p>
    <w:sectPr w:rsidR="00996B6D" w:rsidRPr="00900B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altName w:val="﷽﷽﷽﷽﷽﷽㯑ꮎĝ猪ƫ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52E2C"/>
    <w:multiLevelType w:val="hybridMultilevel"/>
    <w:tmpl w:val="0E2C338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0547E"/>
    <w:multiLevelType w:val="hybridMultilevel"/>
    <w:tmpl w:val="0E2C338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37E07"/>
    <w:multiLevelType w:val="hybridMultilevel"/>
    <w:tmpl w:val="F8321E34"/>
    <w:lvl w:ilvl="0" w:tplc="A90A6B90">
      <w:numFmt w:val="bullet"/>
      <w:lvlText w:val="-"/>
      <w:lvlJc w:val="left"/>
      <w:pPr>
        <w:ind w:left="720" w:hanging="360"/>
      </w:pPr>
      <w:rPr>
        <w:rFonts w:ascii="Times" w:eastAsia="Times New Roman" w:hAnsi="Time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D4EB9"/>
    <w:multiLevelType w:val="hybridMultilevel"/>
    <w:tmpl w:val="0E2C3382"/>
    <w:lvl w:ilvl="0" w:tplc="39E68FE6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83"/>
    <w:rsid w:val="000A0C83"/>
    <w:rsid w:val="000F6DE0"/>
    <w:rsid w:val="00205D47"/>
    <w:rsid w:val="0023451A"/>
    <w:rsid w:val="002A30B7"/>
    <w:rsid w:val="00364DE0"/>
    <w:rsid w:val="00732C48"/>
    <w:rsid w:val="008775E1"/>
    <w:rsid w:val="00900BB6"/>
    <w:rsid w:val="0092288A"/>
    <w:rsid w:val="00996B6D"/>
    <w:rsid w:val="00B0284F"/>
    <w:rsid w:val="00BA7761"/>
    <w:rsid w:val="00C56089"/>
    <w:rsid w:val="00D320AD"/>
    <w:rsid w:val="00D45B37"/>
    <w:rsid w:val="00D611FA"/>
    <w:rsid w:val="00E030FE"/>
    <w:rsid w:val="00E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20127"/>
  <w15:chartTrackingRefBased/>
  <w15:docId w15:val="{939D23E7-4E31-4E4B-98AB-665FC11D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0C8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customStyle="1" w:styleId="Paragraph">
    <w:name w:val="Paragraph"/>
    <w:basedOn w:val="Normal"/>
    <w:rsid w:val="000A0C83"/>
    <w:pPr>
      <w:spacing w:before="120"/>
      <w:ind w:firstLine="720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Espadas</dc:creator>
  <cp:keywords/>
  <dc:description/>
  <cp:lastModifiedBy>Xinbo</cp:lastModifiedBy>
  <cp:revision>15</cp:revision>
  <dcterms:created xsi:type="dcterms:W3CDTF">2023-05-30T15:15:00Z</dcterms:created>
  <dcterms:modified xsi:type="dcterms:W3CDTF">2023-05-31T14:23:00Z</dcterms:modified>
</cp:coreProperties>
</file>