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BB2AE" w14:textId="65DF439F" w:rsidR="00444BDA" w:rsidRDefault="00F10D72">
      <w:pPr>
        <w:rPr>
          <w:b/>
        </w:rPr>
      </w:pPr>
      <w:bookmarkStart w:id="0" w:name="_GoBack"/>
      <w:bookmarkEnd w:id="0"/>
      <w:r>
        <w:rPr>
          <w:b/>
        </w:rPr>
        <w:t xml:space="preserve">Sequential </w:t>
      </w:r>
      <w:proofErr w:type="spellStart"/>
      <w:r>
        <w:rPr>
          <w:b/>
        </w:rPr>
        <w:t>smFISH</w:t>
      </w:r>
      <w:proofErr w:type="spellEnd"/>
      <w:r>
        <w:rPr>
          <w:b/>
        </w:rPr>
        <w:t xml:space="preserve"> – Allen Institute for Brain Science (Jennie Close, Zoe Maltzer) </w:t>
      </w:r>
    </w:p>
    <w:p w14:paraId="273DCAC6" w14:textId="77777777" w:rsidR="00C76B7C" w:rsidRDefault="00C76B7C"/>
    <w:p w14:paraId="1B76D962" w14:textId="77777777" w:rsidR="00C76B7C" w:rsidRDefault="00C76B7C" w:rsidP="00877698"/>
    <w:p w14:paraId="3068CACE" w14:textId="08C4BE6F" w:rsidR="00F10D72" w:rsidRPr="00F10D72" w:rsidRDefault="00F10D72" w:rsidP="00877698">
      <w:pPr>
        <w:rPr>
          <w:b/>
        </w:rPr>
      </w:pPr>
      <w:r w:rsidRPr="00F10D72">
        <w:rPr>
          <w:b/>
        </w:rPr>
        <w:t>Tissue and Sectioning</w:t>
      </w:r>
    </w:p>
    <w:p w14:paraId="397E3262" w14:textId="72EF3EA9" w:rsidR="00C76B7C" w:rsidRDefault="00F10D72" w:rsidP="00877698">
      <w:r>
        <w:t xml:space="preserve">10-14 um </w:t>
      </w:r>
      <w:proofErr w:type="spellStart"/>
      <w:r>
        <w:t>cryosections</w:t>
      </w:r>
      <w:proofErr w:type="spellEnd"/>
      <w:r>
        <w:t xml:space="preserve"> are taken from fresh-frozen tissue, which are collected on poly-lysine-treated #1 coverslips at room temperature (RT). After 5</w:t>
      </w:r>
      <w:r w:rsidR="006C428A">
        <w:t>-10</w:t>
      </w:r>
      <w:r>
        <w:t xml:space="preserve"> min at</w:t>
      </w:r>
      <w:r w:rsidR="006C428A">
        <w:t xml:space="preserve"> RT, sections are placed at 4</w:t>
      </w:r>
      <w:r w:rsidR="006C428A" w:rsidRPr="000D3F6F">
        <w:rPr>
          <w:rFonts w:cs="Times New Roman"/>
        </w:rPr>
        <w:t>°</w:t>
      </w:r>
      <w:r w:rsidR="006C428A">
        <w:rPr>
          <w:rFonts w:cs="Times New Roman"/>
        </w:rPr>
        <w:t xml:space="preserve">C </w:t>
      </w:r>
      <w:r>
        <w:t>until sectioning is complete. At that point, proceed immediately to fixation and permeabilization.</w:t>
      </w:r>
    </w:p>
    <w:p w14:paraId="413208F3" w14:textId="77777777" w:rsidR="00F10D72" w:rsidRDefault="00F10D72" w:rsidP="00877698"/>
    <w:p w14:paraId="0654DCBE" w14:textId="6519BB92" w:rsidR="008305AE" w:rsidRPr="004300FD" w:rsidRDefault="00C76B7C">
      <w:pPr>
        <w:rPr>
          <w:b/>
        </w:rPr>
      </w:pPr>
      <w:r>
        <w:rPr>
          <w:b/>
        </w:rPr>
        <w:t>Fixation/</w:t>
      </w:r>
      <w:r w:rsidR="008305AE" w:rsidRPr="004300FD">
        <w:rPr>
          <w:b/>
        </w:rPr>
        <w:t>Permeabilization:</w:t>
      </w:r>
    </w:p>
    <w:p w14:paraId="76611AFA" w14:textId="77777777" w:rsidR="008305AE" w:rsidRDefault="008305AE"/>
    <w:p w14:paraId="4908C974" w14:textId="2688724C" w:rsidR="004300FD" w:rsidRDefault="00DF15F9" w:rsidP="004300FD">
      <w:pPr>
        <w:pStyle w:val="ListParagraph"/>
        <w:numPr>
          <w:ilvl w:val="0"/>
          <w:numId w:val="1"/>
        </w:numPr>
      </w:pPr>
      <w:r>
        <w:t>Post-fix</w:t>
      </w:r>
      <w:r w:rsidR="00115EA5">
        <w:t xml:space="preserve"> </w:t>
      </w:r>
      <w:proofErr w:type="gramStart"/>
      <w:r w:rsidR="00115EA5">
        <w:t xml:space="preserve">sections </w:t>
      </w:r>
      <w:r>
        <w:t xml:space="preserve"> </w:t>
      </w:r>
      <w:r w:rsidR="005962B6">
        <w:t>for</w:t>
      </w:r>
      <w:proofErr w:type="gramEnd"/>
      <w:r w:rsidR="005962B6">
        <w:t xml:space="preserve"> 15 min </w:t>
      </w:r>
      <w:r>
        <w:t>with 4% PFA</w:t>
      </w:r>
      <w:r w:rsidR="005962B6">
        <w:t xml:space="preserve"> @ 4 C</w:t>
      </w:r>
    </w:p>
    <w:p w14:paraId="09B302A8" w14:textId="640E45E5" w:rsidR="00DA24FD" w:rsidRDefault="006C428A" w:rsidP="004300FD">
      <w:pPr>
        <w:pStyle w:val="ListParagraph"/>
        <w:numPr>
          <w:ilvl w:val="0"/>
          <w:numId w:val="1"/>
        </w:numPr>
      </w:pPr>
      <w:r>
        <w:t>Wash with PBS 3</w:t>
      </w:r>
      <w:r w:rsidR="00DA24FD">
        <w:t>X</w:t>
      </w:r>
    </w:p>
    <w:p w14:paraId="3D5D2D4E" w14:textId="3C75E8E2" w:rsidR="004300FD" w:rsidRPr="005962B6" w:rsidRDefault="00DF15F9" w:rsidP="003B30FB">
      <w:pPr>
        <w:pStyle w:val="ListParagraph"/>
        <w:numPr>
          <w:ilvl w:val="0"/>
          <w:numId w:val="1"/>
        </w:numPr>
        <w:rPr>
          <w:b/>
        </w:rPr>
      </w:pPr>
      <w:r>
        <w:t xml:space="preserve">Permeabilize with </w:t>
      </w:r>
      <w:r w:rsidR="005962B6">
        <w:t>cold methanol at -20 C for 10 min</w:t>
      </w:r>
      <w:r w:rsidR="00115EA5">
        <w:t xml:space="preserve"> </w:t>
      </w:r>
    </w:p>
    <w:p w14:paraId="74FF868E" w14:textId="36742633" w:rsidR="005962B6" w:rsidRPr="00FD1076" w:rsidRDefault="005962B6" w:rsidP="003B30FB">
      <w:pPr>
        <w:pStyle w:val="ListParagraph"/>
        <w:numPr>
          <w:ilvl w:val="0"/>
          <w:numId w:val="1"/>
        </w:numPr>
        <w:rPr>
          <w:b/>
        </w:rPr>
      </w:pPr>
      <w:r>
        <w:t>Air dry for 30 min in fume hood</w:t>
      </w:r>
      <w:r w:rsidR="00F10D72">
        <w:t xml:space="preserve"> (Stopping point: store coverslips at -80C</w:t>
      </w:r>
      <w:r w:rsidR="00115EA5">
        <w:t>)</w:t>
      </w:r>
    </w:p>
    <w:p w14:paraId="23A88CDF" w14:textId="6E7D8EAA" w:rsidR="00FD1076" w:rsidRPr="007C52DF" w:rsidRDefault="00FD1076" w:rsidP="003B30FB">
      <w:pPr>
        <w:pStyle w:val="ListParagraph"/>
        <w:numPr>
          <w:ilvl w:val="0"/>
          <w:numId w:val="1"/>
        </w:numPr>
        <w:rPr>
          <w:b/>
        </w:rPr>
      </w:pPr>
      <w:r>
        <w:t xml:space="preserve">Optional: Treat sections with 8% SDS/PBS for 10 minutes, followed by 3 – 5 rinses with </w:t>
      </w:r>
      <w:proofErr w:type="spellStart"/>
      <w:r>
        <w:t>PBS</w:t>
      </w:r>
      <w:r w:rsidR="003456FD">
        <w:t>or</w:t>
      </w:r>
      <w:proofErr w:type="spellEnd"/>
      <w:r w:rsidR="003456FD">
        <w:t xml:space="preserve"> 2XSSC</w:t>
      </w:r>
    </w:p>
    <w:p w14:paraId="4478E1AA" w14:textId="6C760EA5" w:rsidR="007C52DF" w:rsidRPr="005962B6" w:rsidRDefault="007C52DF" w:rsidP="003B30FB">
      <w:pPr>
        <w:pStyle w:val="ListParagraph"/>
        <w:numPr>
          <w:ilvl w:val="0"/>
          <w:numId w:val="1"/>
        </w:numPr>
        <w:rPr>
          <w:b/>
        </w:rPr>
      </w:pPr>
      <w:r>
        <w:t>Add 2ml 2X SSC</w:t>
      </w:r>
    </w:p>
    <w:p w14:paraId="05C3F51D" w14:textId="77777777" w:rsidR="005962B6" w:rsidRPr="004300FD" w:rsidRDefault="005962B6" w:rsidP="005962B6">
      <w:pPr>
        <w:pStyle w:val="ListParagraph"/>
        <w:rPr>
          <w:b/>
        </w:rPr>
      </w:pPr>
    </w:p>
    <w:p w14:paraId="211B173A" w14:textId="1B68485B" w:rsidR="00877698" w:rsidRPr="004300FD" w:rsidRDefault="00877698" w:rsidP="00877698">
      <w:pPr>
        <w:rPr>
          <w:b/>
        </w:rPr>
      </w:pPr>
      <w:r w:rsidRPr="004300FD">
        <w:rPr>
          <w:b/>
        </w:rPr>
        <w:t>Hybridization</w:t>
      </w:r>
      <w:r w:rsidR="00CD38AF">
        <w:rPr>
          <w:b/>
        </w:rPr>
        <w:t xml:space="preserve"> – pre-heat </w:t>
      </w:r>
      <w:proofErr w:type="spellStart"/>
      <w:r w:rsidR="00CD38AF">
        <w:rPr>
          <w:b/>
        </w:rPr>
        <w:t>hyb</w:t>
      </w:r>
      <w:proofErr w:type="spellEnd"/>
      <w:r w:rsidR="00CD38AF">
        <w:rPr>
          <w:b/>
        </w:rPr>
        <w:t xml:space="preserve"> oven to 37</w:t>
      </w:r>
      <w:r w:rsidR="00020145">
        <w:rPr>
          <w:b/>
        </w:rPr>
        <w:t xml:space="preserve"> C</w:t>
      </w:r>
    </w:p>
    <w:p w14:paraId="07693631" w14:textId="150DF5E8" w:rsidR="00877698" w:rsidRDefault="00CD38AF" w:rsidP="00877698">
      <w:pPr>
        <w:pStyle w:val="ListParagraph"/>
        <w:numPr>
          <w:ilvl w:val="0"/>
          <w:numId w:val="1"/>
        </w:numPr>
      </w:pPr>
      <w:r>
        <w:t xml:space="preserve">Place sections in </w:t>
      </w:r>
      <w:proofErr w:type="spellStart"/>
      <w:proofErr w:type="gramStart"/>
      <w:r>
        <w:t>hyb</w:t>
      </w:r>
      <w:proofErr w:type="spellEnd"/>
      <w:r>
        <w:t xml:space="preserve"> </w:t>
      </w:r>
      <w:r w:rsidR="00CF4821">
        <w:t xml:space="preserve"> buffer</w:t>
      </w:r>
      <w:proofErr w:type="gramEnd"/>
      <w:r w:rsidR="00CF4821">
        <w:t xml:space="preserve"> </w:t>
      </w:r>
      <w:r>
        <w:t>without probes</w:t>
      </w:r>
    </w:p>
    <w:p w14:paraId="5687D467" w14:textId="0920240F" w:rsidR="005962B6" w:rsidRDefault="0008210B" w:rsidP="005962B6">
      <w:pPr>
        <w:pStyle w:val="ListParagraph"/>
        <w:numPr>
          <w:ilvl w:val="0"/>
          <w:numId w:val="1"/>
        </w:numPr>
      </w:pPr>
      <w:proofErr w:type="gramStart"/>
      <w:r>
        <w:t xml:space="preserve">Add </w:t>
      </w:r>
      <w:r w:rsidR="006C428A">
        <w:t xml:space="preserve"> 4</w:t>
      </w:r>
      <w:proofErr w:type="gramEnd"/>
      <w:r w:rsidR="005962B6">
        <w:t xml:space="preserve"> </w:t>
      </w:r>
      <w:proofErr w:type="spellStart"/>
      <w:r w:rsidR="005962B6">
        <w:t>ul</w:t>
      </w:r>
      <w:proofErr w:type="spellEnd"/>
      <w:r w:rsidR="005962B6">
        <w:t xml:space="preserve"> </w:t>
      </w:r>
      <w:r>
        <w:t xml:space="preserve">probe </w:t>
      </w:r>
      <w:r w:rsidR="006C428A">
        <w:t>4</w:t>
      </w:r>
      <w:r>
        <w:t xml:space="preserve">00ul </w:t>
      </w:r>
      <w:proofErr w:type="spellStart"/>
      <w:r>
        <w:t>hyb</w:t>
      </w:r>
      <w:proofErr w:type="spellEnd"/>
      <w:r>
        <w:t xml:space="preserve"> buffer</w:t>
      </w:r>
      <w:r w:rsidR="00115EA5">
        <w:t xml:space="preserve"> </w:t>
      </w:r>
      <w:r w:rsidR="005D3FD0">
        <w:t>(specific to 6-well plate format – if using perfusion chamber, this volume can be reduced)</w:t>
      </w:r>
    </w:p>
    <w:p w14:paraId="7BF4A194" w14:textId="2BBC3D46" w:rsidR="005962B6" w:rsidRDefault="0008210B" w:rsidP="005962B6">
      <w:pPr>
        <w:pStyle w:val="ListParagraph"/>
        <w:numPr>
          <w:ilvl w:val="0"/>
          <w:numId w:val="1"/>
        </w:numPr>
      </w:pPr>
      <w:r>
        <w:t xml:space="preserve">Incubate at </w:t>
      </w:r>
      <w:r w:rsidR="00CD38AF">
        <w:t>37</w:t>
      </w:r>
      <w:r w:rsidR="00115EA5">
        <w:t xml:space="preserve"> C </w:t>
      </w:r>
      <w:proofErr w:type="gramStart"/>
      <w:r w:rsidR="00115EA5">
        <w:t>for  2</w:t>
      </w:r>
      <w:proofErr w:type="gramEnd"/>
      <w:r w:rsidR="005962B6">
        <w:t>H</w:t>
      </w:r>
    </w:p>
    <w:p w14:paraId="7DBCBBD2" w14:textId="77777777" w:rsidR="00873025" w:rsidRDefault="0008210B" w:rsidP="00873025">
      <w:pPr>
        <w:rPr>
          <w:b/>
        </w:rPr>
      </w:pPr>
      <w:r w:rsidRPr="005962B6">
        <w:rPr>
          <w:b/>
        </w:rPr>
        <w:t>Wash</w:t>
      </w:r>
      <w:r w:rsidR="00C76B7C">
        <w:rPr>
          <w:b/>
        </w:rPr>
        <w:t xml:space="preserve">- </w:t>
      </w:r>
    </w:p>
    <w:p w14:paraId="36EAB8F5" w14:textId="4C7E5B94" w:rsidR="005962B6" w:rsidRDefault="005962B6" w:rsidP="00873025">
      <w:pPr>
        <w:pStyle w:val="ListParagraph"/>
        <w:numPr>
          <w:ilvl w:val="0"/>
          <w:numId w:val="3"/>
        </w:numPr>
      </w:pPr>
      <w:r>
        <w:t>Add 2 ml wash buffer to each well</w:t>
      </w:r>
      <w:r w:rsidR="00A972E4">
        <w:t>, incubate at 37 C for 15 min</w:t>
      </w:r>
    </w:p>
    <w:p w14:paraId="7B6A4D1F" w14:textId="25548247" w:rsidR="0008210B" w:rsidRDefault="0008210B" w:rsidP="00873025">
      <w:pPr>
        <w:pStyle w:val="ListParagraph"/>
        <w:numPr>
          <w:ilvl w:val="0"/>
          <w:numId w:val="3"/>
        </w:numPr>
      </w:pPr>
      <w:r>
        <w:t>Remove wash buffer</w:t>
      </w:r>
    </w:p>
    <w:p w14:paraId="64A83DB7" w14:textId="56AD20CF" w:rsidR="0008210B" w:rsidRDefault="0008210B" w:rsidP="00873025">
      <w:pPr>
        <w:pStyle w:val="ListParagraph"/>
        <w:numPr>
          <w:ilvl w:val="0"/>
          <w:numId w:val="3"/>
        </w:numPr>
      </w:pPr>
      <w:r>
        <w:t>Add 2 ml fres</w:t>
      </w:r>
      <w:r w:rsidR="00A972E4">
        <w:t>h wash buffer and incubate at 37 C for 15</w:t>
      </w:r>
      <w:r>
        <w:t xml:space="preserve"> min</w:t>
      </w:r>
    </w:p>
    <w:p w14:paraId="3616ADBE" w14:textId="422D9726" w:rsidR="0008210B" w:rsidRDefault="0008210B" w:rsidP="00873025">
      <w:pPr>
        <w:pStyle w:val="ListParagraph"/>
        <w:numPr>
          <w:ilvl w:val="0"/>
          <w:numId w:val="3"/>
        </w:numPr>
      </w:pPr>
      <w:r>
        <w:t>Replace wash buffer with fresh wash buffer + DAPI</w:t>
      </w:r>
      <w:r w:rsidR="00E127FA">
        <w:t xml:space="preserve"> (final 5ug/mL)</w:t>
      </w:r>
      <w:r w:rsidR="00A972E4">
        <w:t xml:space="preserve"> and incubate at 37 C for 15 </w:t>
      </w:r>
      <w:r>
        <w:t>min</w:t>
      </w:r>
    </w:p>
    <w:p w14:paraId="2603359D" w14:textId="642C9117" w:rsidR="00F83A2E" w:rsidRDefault="00F83A2E" w:rsidP="00873025">
      <w:pPr>
        <w:pStyle w:val="ListParagraph"/>
        <w:numPr>
          <w:ilvl w:val="0"/>
          <w:numId w:val="3"/>
        </w:numPr>
      </w:pPr>
      <w:r>
        <w:t>(GLOX buffer step if performing antibody stain)</w:t>
      </w:r>
    </w:p>
    <w:p w14:paraId="5F3D47EC" w14:textId="1403AD97" w:rsidR="00B45B68" w:rsidRDefault="00B45B68" w:rsidP="00873025">
      <w:pPr>
        <w:pStyle w:val="ListParagraph"/>
        <w:numPr>
          <w:ilvl w:val="0"/>
          <w:numId w:val="3"/>
        </w:numPr>
      </w:pPr>
      <w:r>
        <w:t>Mount and image</w:t>
      </w:r>
      <w:r w:rsidR="0062165B">
        <w:t xml:space="preserve"> or store at 4 C in 2XSSC until imaging session</w:t>
      </w:r>
    </w:p>
    <w:p w14:paraId="4CFD202B" w14:textId="77777777" w:rsidR="00B45B68" w:rsidRDefault="00B45B68" w:rsidP="00B45B68">
      <w:pPr>
        <w:pStyle w:val="ListParagraph"/>
      </w:pPr>
    </w:p>
    <w:p w14:paraId="62CCBB80" w14:textId="1525ECBC" w:rsidR="0008210B" w:rsidRPr="00C76B7C" w:rsidRDefault="00531E1A" w:rsidP="00531E1A">
      <w:pPr>
        <w:rPr>
          <w:b/>
        </w:rPr>
      </w:pPr>
      <w:r w:rsidRPr="00C76B7C">
        <w:rPr>
          <w:b/>
        </w:rPr>
        <w:t>Stripping</w:t>
      </w:r>
    </w:p>
    <w:p w14:paraId="6DA6054A" w14:textId="385032DD" w:rsidR="00531E1A" w:rsidRDefault="005962B6" w:rsidP="00531E1A">
      <w:pPr>
        <w:pStyle w:val="ListParagraph"/>
        <w:numPr>
          <w:ilvl w:val="0"/>
          <w:numId w:val="1"/>
        </w:numPr>
      </w:pPr>
      <w:r>
        <w:t xml:space="preserve">65% formamide/2X SSC, 10 </w:t>
      </w:r>
      <w:proofErr w:type="gramStart"/>
      <w:r>
        <w:t>min  X</w:t>
      </w:r>
      <w:proofErr w:type="gramEnd"/>
      <w:r>
        <w:t xml:space="preserve"> 3</w:t>
      </w:r>
      <w:r w:rsidR="00195832">
        <w:t>, 30 C</w:t>
      </w:r>
    </w:p>
    <w:p w14:paraId="7DF91F1E" w14:textId="26BC8531" w:rsidR="0008210B" w:rsidRDefault="00D74B48" w:rsidP="00CB1CCB">
      <w:pPr>
        <w:pStyle w:val="ListParagraph"/>
        <w:numPr>
          <w:ilvl w:val="0"/>
          <w:numId w:val="1"/>
        </w:numPr>
      </w:pPr>
      <w:r>
        <w:t xml:space="preserve">3 washes in 2XSSC </w:t>
      </w:r>
    </w:p>
    <w:p w14:paraId="17332BBD" w14:textId="2121ACC8" w:rsidR="00741A35" w:rsidRDefault="00741A35" w:rsidP="00CB1CCB">
      <w:pPr>
        <w:pStyle w:val="ListParagraph"/>
        <w:numPr>
          <w:ilvl w:val="0"/>
          <w:numId w:val="1"/>
        </w:numPr>
      </w:pPr>
      <w:r>
        <w:t>Following stripping, proceed to hybridization step</w:t>
      </w:r>
    </w:p>
    <w:p w14:paraId="294E66EB" w14:textId="77777777" w:rsidR="00D74B48" w:rsidRDefault="00D74B48" w:rsidP="00D74B48">
      <w:pPr>
        <w:pStyle w:val="ListParagraph"/>
      </w:pPr>
    </w:p>
    <w:p w14:paraId="3373179F" w14:textId="1ED98AB9" w:rsidR="0008210B" w:rsidRDefault="00521EEC" w:rsidP="0008210B">
      <w:r>
        <w:t>Solutions</w:t>
      </w:r>
    </w:p>
    <w:p w14:paraId="34F46528" w14:textId="77777777" w:rsidR="00521EEC" w:rsidRDefault="00521EEC" w:rsidP="0008210B"/>
    <w:p w14:paraId="1AAB90DC" w14:textId="309F0DB2" w:rsidR="00521EEC" w:rsidRPr="00E14264" w:rsidRDefault="00E14264" w:rsidP="0008210B">
      <w:pPr>
        <w:rPr>
          <w:b/>
          <w:u w:val="single"/>
        </w:rPr>
      </w:pPr>
      <w:r w:rsidRPr="00E14264">
        <w:rPr>
          <w:b/>
          <w:u w:val="single"/>
        </w:rPr>
        <w:t>Imaging buffer</w:t>
      </w:r>
      <w:r w:rsidR="006C428A">
        <w:rPr>
          <w:b/>
          <w:u w:val="single"/>
        </w:rPr>
        <w:t xml:space="preserve"> stock (can be stored at 4</w:t>
      </w:r>
      <w:r w:rsidR="006C428A" w:rsidRPr="006C428A">
        <w:rPr>
          <w:rFonts w:cs="Times New Roman"/>
          <w:b/>
          <w:u w:val="single"/>
        </w:rPr>
        <w:t>°</w:t>
      </w:r>
      <w:r w:rsidR="006C428A">
        <w:rPr>
          <w:rFonts w:cs="Times New Roman"/>
          <w:b/>
          <w:u w:val="single"/>
        </w:rPr>
        <w:t>C)</w:t>
      </w:r>
    </w:p>
    <w:p w14:paraId="11654078" w14:textId="50670C8A" w:rsidR="006C428A" w:rsidRDefault="006C428A" w:rsidP="0008210B">
      <w:r>
        <w:t>0.4g glucose</w:t>
      </w:r>
    </w:p>
    <w:p w14:paraId="1C58DF7B" w14:textId="5BA669B6" w:rsidR="006C428A" w:rsidRDefault="006C428A" w:rsidP="0008210B">
      <w:r>
        <w:t>48.5mL nuclease free water</w:t>
      </w:r>
    </w:p>
    <w:p w14:paraId="1A32555E" w14:textId="46D8221E" w:rsidR="006C428A" w:rsidRDefault="006C428A" w:rsidP="0008210B">
      <w:r>
        <w:t xml:space="preserve">1mL 1M </w:t>
      </w:r>
      <w:proofErr w:type="spellStart"/>
      <w:r>
        <w:t>Tris-HCl</w:t>
      </w:r>
      <w:proofErr w:type="spellEnd"/>
    </w:p>
    <w:p w14:paraId="6CA1ACAA" w14:textId="5C8CC5FB" w:rsidR="006C428A" w:rsidRDefault="006C428A" w:rsidP="0008210B">
      <w:pPr>
        <w:rPr>
          <w:rFonts w:cs="Times New Roman"/>
        </w:rPr>
      </w:pPr>
      <w:r>
        <w:lastRenderedPageBreak/>
        <w:t>500</w:t>
      </w:r>
      <w:r w:rsidRPr="00D31A58">
        <w:rPr>
          <w:rFonts w:cs="Times New Roman"/>
        </w:rPr>
        <w:t>μ</w:t>
      </w:r>
      <w:r>
        <w:rPr>
          <w:rFonts w:cs="Times New Roman"/>
        </w:rPr>
        <w:t xml:space="preserve">L 5M </w:t>
      </w:r>
      <w:proofErr w:type="spellStart"/>
      <w:r>
        <w:rPr>
          <w:rFonts w:cs="Times New Roman"/>
        </w:rPr>
        <w:t>NaCl</w:t>
      </w:r>
      <w:proofErr w:type="spellEnd"/>
    </w:p>
    <w:p w14:paraId="1F942758" w14:textId="1922D104" w:rsidR="006C428A" w:rsidRPr="006C428A" w:rsidRDefault="006C428A" w:rsidP="0008210B">
      <w:pPr>
        <w:rPr>
          <w:rFonts w:cs="Times New Roman"/>
          <w:b/>
        </w:rPr>
      </w:pPr>
      <w:r w:rsidRPr="006C428A">
        <w:rPr>
          <w:rFonts w:cs="Times New Roman"/>
          <w:b/>
        </w:rPr>
        <w:t>Enzymes/Trolox (per 5mL of imaging buffer, added right before use)</w:t>
      </w:r>
    </w:p>
    <w:p w14:paraId="67B93608" w14:textId="2527861F" w:rsidR="006C428A" w:rsidRDefault="006C428A" w:rsidP="0008210B">
      <w:pPr>
        <w:rPr>
          <w:rFonts w:cs="Times New Roman"/>
        </w:rPr>
      </w:pPr>
      <w:r>
        <w:rPr>
          <w:rFonts w:cs="Times New Roman"/>
        </w:rPr>
        <w:t>5</w:t>
      </w:r>
      <w:r w:rsidRPr="006C428A">
        <w:rPr>
          <w:rFonts w:cs="Times New Roman"/>
        </w:rPr>
        <w:t>μ</w:t>
      </w:r>
      <w:r>
        <w:rPr>
          <w:rFonts w:cs="Times New Roman"/>
        </w:rPr>
        <w:t>L glucose oxidase (3.7mg/mL stock)</w:t>
      </w:r>
    </w:p>
    <w:p w14:paraId="785129A7" w14:textId="674F2FCB" w:rsidR="006C428A" w:rsidRDefault="006C428A" w:rsidP="0008210B">
      <w:pPr>
        <w:rPr>
          <w:rFonts w:cs="Times New Roman"/>
        </w:rPr>
      </w:pPr>
      <w:r>
        <w:t>8.78</w:t>
      </w:r>
      <w:r w:rsidRPr="00D31A58">
        <w:rPr>
          <w:rFonts w:cs="Times New Roman"/>
        </w:rPr>
        <w:t>μ</w:t>
      </w:r>
      <w:r w:rsidR="005D3FD0">
        <w:rPr>
          <w:rFonts w:cs="Times New Roman"/>
        </w:rPr>
        <w:t>L catala</w:t>
      </w:r>
      <w:r>
        <w:rPr>
          <w:rFonts w:cs="Times New Roman"/>
        </w:rPr>
        <w:t>se (7mg/mL stock)</w:t>
      </w:r>
    </w:p>
    <w:p w14:paraId="22E6A758" w14:textId="2014676B" w:rsidR="006C428A" w:rsidRDefault="006C428A" w:rsidP="0008210B">
      <w:r>
        <w:rPr>
          <w:rFonts w:cs="Times New Roman"/>
        </w:rPr>
        <w:t>25</w:t>
      </w:r>
      <w:r w:rsidRPr="006C428A">
        <w:rPr>
          <w:rFonts w:cs="Times New Roman"/>
        </w:rPr>
        <w:t>μ</w:t>
      </w:r>
      <w:r>
        <w:rPr>
          <w:rFonts w:cs="Times New Roman"/>
        </w:rPr>
        <w:t>L Trolox (200mM in ethanol)</w:t>
      </w:r>
    </w:p>
    <w:p w14:paraId="2D9D83D0" w14:textId="77777777" w:rsidR="006C428A" w:rsidRDefault="006C428A" w:rsidP="0008210B"/>
    <w:p w14:paraId="30292E4C" w14:textId="77777777" w:rsidR="00E14264" w:rsidRDefault="00E14264" w:rsidP="0008210B"/>
    <w:p w14:paraId="11F83A79" w14:textId="30EDB93C" w:rsidR="00E14264" w:rsidRPr="00E14264" w:rsidRDefault="00E14264" w:rsidP="0008210B">
      <w:pPr>
        <w:rPr>
          <w:b/>
          <w:u w:val="single"/>
        </w:rPr>
      </w:pPr>
      <w:r w:rsidRPr="00E14264">
        <w:rPr>
          <w:b/>
          <w:u w:val="single"/>
        </w:rPr>
        <w:t>Wash buffer</w:t>
      </w:r>
    </w:p>
    <w:p w14:paraId="7AE7FD4F" w14:textId="2111B3B8" w:rsidR="00E14264" w:rsidRDefault="00E14264" w:rsidP="0008210B">
      <w:r>
        <w:t>5 ml 20X SSC</w:t>
      </w:r>
    </w:p>
    <w:p w14:paraId="2AE7FE40" w14:textId="7AE1418E" w:rsidR="00E14264" w:rsidRDefault="00A972E4" w:rsidP="0008210B">
      <w:r>
        <w:t>10</w:t>
      </w:r>
      <w:r w:rsidR="00E14264">
        <w:t xml:space="preserve"> ml Formamide</w:t>
      </w:r>
    </w:p>
    <w:p w14:paraId="3F2864D9" w14:textId="540D6A9D" w:rsidR="00E14264" w:rsidRDefault="00A972E4" w:rsidP="0008210B">
      <w:r>
        <w:t>35</w:t>
      </w:r>
      <w:r w:rsidR="00E14264">
        <w:t xml:space="preserve"> ml deionized, nuclease free water</w:t>
      </w:r>
    </w:p>
    <w:p w14:paraId="2C8F2DDF" w14:textId="77777777" w:rsidR="00E14264" w:rsidRDefault="00E14264" w:rsidP="0008210B"/>
    <w:p w14:paraId="0BDF9683" w14:textId="10A2E5C2" w:rsidR="00E14264" w:rsidRPr="00C8467E" w:rsidRDefault="00E14264" w:rsidP="0008210B">
      <w:pPr>
        <w:rPr>
          <w:b/>
          <w:u w:val="single"/>
        </w:rPr>
      </w:pPr>
      <w:r w:rsidRPr="00C8467E">
        <w:rPr>
          <w:b/>
          <w:u w:val="single"/>
        </w:rPr>
        <w:t>Hybridization buffer</w:t>
      </w:r>
    </w:p>
    <w:p w14:paraId="1B9DD28B" w14:textId="59147183" w:rsidR="00E14264" w:rsidRDefault="00E14264" w:rsidP="0008210B">
      <w:r>
        <w:t>7.3 ml deionized, nuclease free water</w:t>
      </w:r>
    </w:p>
    <w:p w14:paraId="5454ECFC" w14:textId="213B0366" w:rsidR="00E14264" w:rsidRDefault="00E14264" w:rsidP="0008210B">
      <w:r>
        <w:t>1 ml 20X SSC</w:t>
      </w:r>
    </w:p>
    <w:p w14:paraId="005392FF" w14:textId="061710BB" w:rsidR="00E14264" w:rsidRDefault="00E14264" w:rsidP="0008210B">
      <w:r>
        <w:t>1 g Dextran Sulfate</w:t>
      </w:r>
    </w:p>
    <w:p w14:paraId="6FFE33D3" w14:textId="40CB2F87" w:rsidR="00E14264" w:rsidRDefault="00E14264" w:rsidP="0008210B">
      <w:r>
        <w:t xml:space="preserve"> (rotate on tube rotator until Dextran dissolves)</w:t>
      </w:r>
    </w:p>
    <w:p w14:paraId="3DE978C7" w14:textId="11472B87" w:rsidR="00E14264" w:rsidRDefault="00C8467E" w:rsidP="0008210B">
      <w:r>
        <w:t>then add:</w:t>
      </w:r>
    </w:p>
    <w:p w14:paraId="345C0CA7" w14:textId="77777777" w:rsidR="00E23BF4" w:rsidRDefault="00E23BF4" w:rsidP="0008210B"/>
    <w:p w14:paraId="4DEB2196" w14:textId="5F92A362" w:rsidR="00E14264" w:rsidRDefault="00E14264" w:rsidP="0008210B">
      <w:r>
        <w:t>1 ml Formamide</w:t>
      </w:r>
      <w:r w:rsidR="004552C5">
        <w:t xml:space="preserve"> (can substitute 10% ethylene carbonate for formamide)</w:t>
      </w:r>
    </w:p>
    <w:p w14:paraId="507465A3" w14:textId="45CF6036" w:rsidR="00E14264" w:rsidRDefault="00E14264" w:rsidP="0008210B">
      <w:r>
        <w:t xml:space="preserve">500 </w:t>
      </w:r>
      <w:proofErr w:type="spellStart"/>
      <w:r>
        <w:t>ul</w:t>
      </w:r>
      <w:proofErr w:type="spellEnd"/>
      <w:r>
        <w:t xml:space="preserve"> </w:t>
      </w:r>
      <w:proofErr w:type="spellStart"/>
      <w:r>
        <w:t>tRNA</w:t>
      </w:r>
      <w:proofErr w:type="spellEnd"/>
      <w:r>
        <w:t xml:space="preserve"> stock (20 mg/ml)</w:t>
      </w:r>
    </w:p>
    <w:p w14:paraId="6D67E52A" w14:textId="18FE327C" w:rsidR="00E14264" w:rsidRDefault="00E14264" w:rsidP="0008210B">
      <w:r>
        <w:t xml:space="preserve">100 </w:t>
      </w:r>
      <w:proofErr w:type="spellStart"/>
      <w:r>
        <w:t>ul</w:t>
      </w:r>
      <w:proofErr w:type="spellEnd"/>
      <w:r>
        <w:t xml:space="preserve"> RVC stock (200 </w:t>
      </w:r>
      <w:proofErr w:type="spellStart"/>
      <w:r>
        <w:t>mM</w:t>
      </w:r>
      <w:proofErr w:type="spellEnd"/>
      <w:r>
        <w:t>)</w:t>
      </w:r>
    </w:p>
    <w:p w14:paraId="3FAADD72" w14:textId="6AE3913E" w:rsidR="00E14264" w:rsidRDefault="00E14264" w:rsidP="0008210B">
      <w:r>
        <w:t>40ul BSA stock (50 mg/ml)</w:t>
      </w:r>
    </w:p>
    <w:p w14:paraId="725D9F20" w14:textId="77777777" w:rsidR="00C8467E" w:rsidRDefault="00C8467E" w:rsidP="0008210B"/>
    <w:p w14:paraId="3C0B6EBD" w14:textId="77777777" w:rsidR="006739DA" w:rsidRDefault="006739DA" w:rsidP="0008210B"/>
    <w:sectPr w:rsidR="006739DA" w:rsidSect="00C90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A25"/>
    <w:multiLevelType w:val="hybridMultilevel"/>
    <w:tmpl w:val="D3DC4CE2"/>
    <w:lvl w:ilvl="0" w:tplc="E35850C2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77173"/>
    <w:multiLevelType w:val="hybridMultilevel"/>
    <w:tmpl w:val="7B200112"/>
    <w:lvl w:ilvl="0" w:tplc="E35850C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B66C1"/>
    <w:multiLevelType w:val="hybridMultilevel"/>
    <w:tmpl w:val="7BE6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641AC"/>
    <w:multiLevelType w:val="hybridMultilevel"/>
    <w:tmpl w:val="EC3096E6"/>
    <w:lvl w:ilvl="0" w:tplc="E35850C2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A304F4"/>
    <w:multiLevelType w:val="hybridMultilevel"/>
    <w:tmpl w:val="8C7AC6B0"/>
    <w:lvl w:ilvl="0" w:tplc="E35850C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DA"/>
    <w:rsid w:val="0000103D"/>
    <w:rsid w:val="00020145"/>
    <w:rsid w:val="00067B17"/>
    <w:rsid w:val="0008210B"/>
    <w:rsid w:val="0008359B"/>
    <w:rsid w:val="00090424"/>
    <w:rsid w:val="000D15DD"/>
    <w:rsid w:val="000D3DB9"/>
    <w:rsid w:val="001079B4"/>
    <w:rsid w:val="00115EA5"/>
    <w:rsid w:val="0018140A"/>
    <w:rsid w:val="00195832"/>
    <w:rsid w:val="00232EC6"/>
    <w:rsid w:val="00253118"/>
    <w:rsid w:val="00287A26"/>
    <w:rsid w:val="002A61E7"/>
    <w:rsid w:val="003456FD"/>
    <w:rsid w:val="00371C10"/>
    <w:rsid w:val="004265D7"/>
    <w:rsid w:val="004300FD"/>
    <w:rsid w:val="00444BDA"/>
    <w:rsid w:val="004552C5"/>
    <w:rsid w:val="00466F18"/>
    <w:rsid w:val="00491C57"/>
    <w:rsid w:val="004A1ECC"/>
    <w:rsid w:val="004A6A54"/>
    <w:rsid w:val="004B0A94"/>
    <w:rsid w:val="004E0679"/>
    <w:rsid w:val="004F48EE"/>
    <w:rsid w:val="0051221F"/>
    <w:rsid w:val="00521EEC"/>
    <w:rsid w:val="00531E1A"/>
    <w:rsid w:val="005962B6"/>
    <w:rsid w:val="005D3FD0"/>
    <w:rsid w:val="00612F77"/>
    <w:rsid w:val="0062165B"/>
    <w:rsid w:val="006739DA"/>
    <w:rsid w:val="00673FF0"/>
    <w:rsid w:val="00676F5B"/>
    <w:rsid w:val="006C428A"/>
    <w:rsid w:val="006E4FF5"/>
    <w:rsid w:val="00741A35"/>
    <w:rsid w:val="00747CF8"/>
    <w:rsid w:val="00756972"/>
    <w:rsid w:val="007A0BC3"/>
    <w:rsid w:val="007A78CF"/>
    <w:rsid w:val="007B0781"/>
    <w:rsid w:val="007C47DB"/>
    <w:rsid w:val="007C52DF"/>
    <w:rsid w:val="0083018C"/>
    <w:rsid w:val="008305AE"/>
    <w:rsid w:val="008375F8"/>
    <w:rsid w:val="008428D6"/>
    <w:rsid w:val="00843345"/>
    <w:rsid w:val="00870154"/>
    <w:rsid w:val="00873025"/>
    <w:rsid w:val="00877698"/>
    <w:rsid w:val="008929D1"/>
    <w:rsid w:val="008B21EB"/>
    <w:rsid w:val="008C745B"/>
    <w:rsid w:val="008D698B"/>
    <w:rsid w:val="008F17D4"/>
    <w:rsid w:val="00912261"/>
    <w:rsid w:val="00920406"/>
    <w:rsid w:val="009538CD"/>
    <w:rsid w:val="0097265F"/>
    <w:rsid w:val="00977B06"/>
    <w:rsid w:val="009C11CB"/>
    <w:rsid w:val="00A51F6C"/>
    <w:rsid w:val="00A972E4"/>
    <w:rsid w:val="00AC0C4C"/>
    <w:rsid w:val="00AD2D3A"/>
    <w:rsid w:val="00AE1EB3"/>
    <w:rsid w:val="00B45B68"/>
    <w:rsid w:val="00B75992"/>
    <w:rsid w:val="00B75CF2"/>
    <w:rsid w:val="00B826A7"/>
    <w:rsid w:val="00BB5DE1"/>
    <w:rsid w:val="00BC4E9A"/>
    <w:rsid w:val="00C76B7C"/>
    <w:rsid w:val="00C8467E"/>
    <w:rsid w:val="00C90834"/>
    <w:rsid w:val="00CA5A40"/>
    <w:rsid w:val="00CD38AF"/>
    <w:rsid w:val="00CF4821"/>
    <w:rsid w:val="00D30C4C"/>
    <w:rsid w:val="00D74B48"/>
    <w:rsid w:val="00D809B4"/>
    <w:rsid w:val="00DA24FD"/>
    <w:rsid w:val="00DA604E"/>
    <w:rsid w:val="00DB7787"/>
    <w:rsid w:val="00DF15F9"/>
    <w:rsid w:val="00E127FA"/>
    <w:rsid w:val="00E14264"/>
    <w:rsid w:val="00E23BF4"/>
    <w:rsid w:val="00E37A52"/>
    <w:rsid w:val="00E810D1"/>
    <w:rsid w:val="00F10D72"/>
    <w:rsid w:val="00F565EC"/>
    <w:rsid w:val="00F62B7F"/>
    <w:rsid w:val="00F83A2E"/>
    <w:rsid w:val="00F92EB8"/>
    <w:rsid w:val="00F96EC6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2A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Close</dc:creator>
  <cp:keywords/>
  <dc:description/>
  <cp:lastModifiedBy>Jennie Close</cp:lastModifiedBy>
  <cp:revision>2</cp:revision>
  <cp:lastPrinted>2017-05-31T18:44:00Z</cp:lastPrinted>
  <dcterms:created xsi:type="dcterms:W3CDTF">2018-01-02T19:14:00Z</dcterms:created>
  <dcterms:modified xsi:type="dcterms:W3CDTF">2018-01-02T19:14:00Z</dcterms:modified>
</cp:coreProperties>
</file>