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961F8" w14:textId="4C1BDEE3" w:rsidR="00B41D9A" w:rsidRPr="0023738F" w:rsidRDefault="0023738F">
      <w:pPr>
        <w:rPr>
          <w:rFonts w:ascii="Cambria" w:hAnsi="Cambria"/>
          <w:b/>
        </w:rPr>
      </w:pPr>
      <w:r w:rsidRPr="0023738F">
        <w:rPr>
          <w:rFonts w:ascii="Cambria" w:hAnsi="Cambria"/>
          <w:b/>
        </w:rPr>
        <w:t xml:space="preserve">Microglia FACS staining after isolation (from UCSD) </w:t>
      </w:r>
    </w:p>
    <w:p w14:paraId="5AB30965" w14:textId="77777777" w:rsidR="0023738F" w:rsidRPr="0023738F" w:rsidRDefault="0023738F">
      <w:pPr>
        <w:rPr>
          <w:rFonts w:ascii="Cambria" w:hAnsi="Cambria"/>
        </w:rPr>
      </w:pPr>
    </w:p>
    <w:p w14:paraId="217C541D" w14:textId="77777777" w:rsidR="0023738F" w:rsidRPr="0023738F" w:rsidRDefault="0023738F">
      <w:pPr>
        <w:rPr>
          <w:rFonts w:ascii="Cambria" w:hAnsi="Cambria"/>
        </w:rPr>
      </w:pPr>
    </w:p>
    <w:p w14:paraId="0710D181" w14:textId="0C6D01AE" w:rsidR="0023738F" w:rsidRPr="0023738F" w:rsidRDefault="0023738F" w:rsidP="0023738F">
      <w:pPr>
        <w:rPr>
          <w:rFonts w:ascii="Cambria" w:hAnsi="Cambria"/>
        </w:rPr>
      </w:pPr>
      <w:r w:rsidRPr="0023738F">
        <w:rPr>
          <w:rFonts w:ascii="Cambria" w:hAnsi="Cambria"/>
        </w:rPr>
        <w:t>use 5ml</w:t>
      </w:r>
      <w:r w:rsidRPr="0023738F">
        <w:rPr>
          <w:rFonts w:ascii="Cambria" w:hAnsi="Cambria"/>
        </w:rPr>
        <w:t xml:space="preserve"> Polyproprylene eppendorf tubes</w:t>
      </w:r>
    </w:p>
    <w:p w14:paraId="2B41E35C" w14:textId="77777777" w:rsidR="0023738F" w:rsidRPr="0023738F" w:rsidRDefault="0023738F" w:rsidP="0023738F">
      <w:pPr>
        <w:rPr>
          <w:rFonts w:ascii="Cambria" w:hAnsi="Cambria"/>
        </w:rPr>
      </w:pPr>
    </w:p>
    <w:p w14:paraId="19BBFB51" w14:textId="77777777" w:rsidR="0023738F" w:rsidRPr="0023738F" w:rsidRDefault="0023738F" w:rsidP="0023738F">
      <w:pPr>
        <w:rPr>
          <w:rFonts w:ascii="Cambria" w:hAnsi="Cambria"/>
          <w:b/>
        </w:rPr>
      </w:pPr>
      <w:r w:rsidRPr="0023738F">
        <w:rPr>
          <w:rFonts w:ascii="Cambria" w:hAnsi="Cambria"/>
          <w:b/>
        </w:rPr>
        <w:t>Antibodies</w:t>
      </w:r>
    </w:p>
    <w:p w14:paraId="5BA5236C" w14:textId="77777777" w:rsidR="0023738F" w:rsidRPr="0023738F" w:rsidRDefault="0023738F" w:rsidP="0023738F">
      <w:pPr>
        <w:rPr>
          <w:rFonts w:ascii="Cambria" w:hAnsi="Cambria"/>
        </w:rPr>
      </w:pPr>
    </w:p>
    <w:p w14:paraId="694CCDA2" w14:textId="77777777" w:rsidR="0023738F" w:rsidRPr="0023738F" w:rsidRDefault="0023738F" w:rsidP="0023738F">
      <w:pPr>
        <w:rPr>
          <w:rFonts w:ascii="Cambria" w:hAnsi="Cambria"/>
        </w:rPr>
      </w:pPr>
      <w:r w:rsidRPr="0023738F">
        <w:rPr>
          <w:rFonts w:ascii="Cambria" w:hAnsi="Cambria"/>
        </w:rPr>
        <w:t>anti-mouse CD11b –APC, clone M1/70, eBioscience, cat 17-0112-82</w:t>
      </w:r>
    </w:p>
    <w:p w14:paraId="4279B32B" w14:textId="0AFEBD0A" w:rsidR="0023738F" w:rsidRPr="0023738F" w:rsidRDefault="0023738F" w:rsidP="0023738F">
      <w:pPr>
        <w:rPr>
          <w:rFonts w:ascii="Cambria" w:hAnsi="Cambria"/>
        </w:rPr>
      </w:pPr>
      <w:r w:rsidRPr="0023738F">
        <w:rPr>
          <w:rFonts w:ascii="Cambria" w:hAnsi="Cambria"/>
        </w:rPr>
        <w:t>anti-mouse CD45 – Alexa488</w:t>
      </w:r>
      <w:r w:rsidR="0080505C">
        <w:rPr>
          <w:rFonts w:ascii="Cambria" w:hAnsi="Cambria"/>
        </w:rPr>
        <w:t xml:space="preserve"> (PE) </w:t>
      </w:r>
      <w:r w:rsidRPr="0023738F">
        <w:rPr>
          <w:rFonts w:ascii="Cambria" w:hAnsi="Cambria"/>
        </w:rPr>
        <w:t>, clone 30-F11, Biolegend, cat 103122</w:t>
      </w:r>
    </w:p>
    <w:p w14:paraId="51DB4100" w14:textId="77777777" w:rsidR="0023738F" w:rsidRPr="0023738F" w:rsidRDefault="0023738F" w:rsidP="0023738F">
      <w:pPr>
        <w:rPr>
          <w:rFonts w:ascii="Cambria" w:hAnsi="Cambria"/>
        </w:rPr>
      </w:pPr>
      <w:r w:rsidRPr="0023738F">
        <w:rPr>
          <w:rFonts w:ascii="Cambria" w:hAnsi="Cambria"/>
        </w:rPr>
        <w:t>FcBlock (anti-mouse CD16/32, eBioscience, cat 14-0161-82</w:t>
      </w:r>
    </w:p>
    <w:p w14:paraId="635988AC" w14:textId="22761126" w:rsidR="0023738F" w:rsidRPr="0023738F" w:rsidRDefault="0023738F" w:rsidP="0023738F">
      <w:pPr>
        <w:rPr>
          <w:rFonts w:ascii="Cambria" w:hAnsi="Cambria"/>
        </w:rPr>
      </w:pPr>
      <w:r w:rsidRPr="0023738F">
        <w:rPr>
          <w:rFonts w:ascii="Cambria" w:hAnsi="Cambria"/>
        </w:rPr>
        <w:t>DAPI 1:10,000, for 45 sec, wash twice with PBS</w:t>
      </w:r>
      <w:r w:rsidR="0080505C">
        <w:rPr>
          <w:rFonts w:ascii="Cambria" w:hAnsi="Cambria"/>
        </w:rPr>
        <w:t xml:space="preserve">; dilute in H2O </w:t>
      </w:r>
    </w:p>
    <w:p w14:paraId="7CDD08FF" w14:textId="77777777" w:rsidR="0023738F" w:rsidRPr="0023738F" w:rsidRDefault="0023738F" w:rsidP="0023738F">
      <w:pPr>
        <w:rPr>
          <w:rFonts w:ascii="Cambria" w:hAnsi="Cambria"/>
        </w:rPr>
      </w:pPr>
    </w:p>
    <w:p w14:paraId="46AF08A9" w14:textId="77777777" w:rsidR="0023738F" w:rsidRPr="0080505C" w:rsidRDefault="0023738F" w:rsidP="0023738F">
      <w:pPr>
        <w:rPr>
          <w:rFonts w:ascii="Cambria" w:hAnsi="Cambria"/>
          <w:b/>
        </w:rPr>
      </w:pPr>
      <w:r w:rsidRPr="0023738F">
        <w:rPr>
          <w:rFonts w:ascii="Cambria" w:hAnsi="Cambria"/>
          <w:b/>
        </w:rPr>
        <w:t>Protocol</w:t>
      </w:r>
    </w:p>
    <w:p w14:paraId="43EC1622" w14:textId="3F41F115" w:rsidR="0023738F" w:rsidRPr="0080505C" w:rsidRDefault="0023738F" w:rsidP="0023738F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80505C">
        <w:rPr>
          <w:rFonts w:ascii="Cambria" w:hAnsi="Cambria"/>
          <w:b/>
        </w:rPr>
        <w:t>Resuspend cells staining buffer (</w:t>
      </w:r>
      <w:r w:rsidR="0080505C">
        <w:rPr>
          <w:rFonts w:ascii="Cambria" w:hAnsi="Cambria"/>
          <w:b/>
        </w:rPr>
        <w:t>300 ul</w:t>
      </w:r>
      <w:r w:rsidRPr="0080505C">
        <w:rPr>
          <w:rFonts w:ascii="Cambria" w:hAnsi="Cambria"/>
          <w:b/>
        </w:rPr>
        <w:t xml:space="preserve"> </w:t>
      </w:r>
      <w:r w:rsidR="0080505C">
        <w:rPr>
          <w:rFonts w:ascii="Cambria" w:hAnsi="Cambria"/>
          <w:b/>
        </w:rPr>
        <w:t>of HBSS+EDTA+BSA</w:t>
      </w:r>
      <w:r w:rsidRPr="0080505C">
        <w:rPr>
          <w:rFonts w:ascii="Cambria" w:hAnsi="Cambria"/>
          <w:b/>
        </w:rPr>
        <w:t>)</w:t>
      </w:r>
    </w:p>
    <w:p w14:paraId="44E1C42D" w14:textId="3AEC0168" w:rsidR="0080505C" w:rsidRPr="0080505C" w:rsidRDefault="0080505C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Resuspend in a 15ml falcon tube</w:t>
      </w:r>
    </w:p>
    <w:p w14:paraId="5319EEEA" w14:textId="77777777" w:rsidR="0023738F" w:rsidRPr="0023738F" w:rsidRDefault="0023738F" w:rsidP="0023738F">
      <w:pPr>
        <w:rPr>
          <w:rFonts w:ascii="Cambria" w:hAnsi="Cambria"/>
        </w:rPr>
      </w:pPr>
    </w:p>
    <w:p w14:paraId="24EF7BAC" w14:textId="415F8F75" w:rsidR="0023738F" w:rsidRPr="0080505C" w:rsidRDefault="0023738F" w:rsidP="0023738F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80505C">
        <w:rPr>
          <w:rFonts w:ascii="Cambria" w:hAnsi="Cambria"/>
          <w:b/>
        </w:rPr>
        <w:t>Add Fc Block</w:t>
      </w:r>
      <w:r w:rsidR="0080505C" w:rsidRPr="0080505C">
        <w:rPr>
          <w:rFonts w:ascii="Cambria" w:hAnsi="Cambria"/>
          <w:b/>
        </w:rPr>
        <w:t xml:space="preserve"> (~1:10</w:t>
      </w:r>
      <w:r w:rsidRPr="0080505C">
        <w:rPr>
          <w:rFonts w:ascii="Cambria" w:hAnsi="Cambria"/>
          <w:b/>
        </w:rPr>
        <w:t>0 dilution) and incubate for 15 min at 4C or in the fridge</w:t>
      </w:r>
    </w:p>
    <w:p w14:paraId="0A0F4889" w14:textId="0EB7F5EE" w:rsidR="0080505C" w:rsidRPr="0023738F" w:rsidRDefault="0080505C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this to cells resuspended in the HBSS</w:t>
      </w:r>
    </w:p>
    <w:p w14:paraId="12684835" w14:textId="28CBC5EB" w:rsidR="0023738F" w:rsidRPr="0080505C" w:rsidRDefault="0023738F" w:rsidP="0023738F">
      <w:pPr>
        <w:ind w:firstLine="720"/>
        <w:rPr>
          <w:rFonts w:ascii="Cambria" w:hAnsi="Cambria"/>
          <w:b/>
        </w:rPr>
      </w:pPr>
    </w:p>
    <w:p w14:paraId="45A6E11C" w14:textId="77777777" w:rsidR="0023738F" w:rsidRPr="0080505C" w:rsidRDefault="0023738F" w:rsidP="0023738F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80505C">
        <w:rPr>
          <w:rFonts w:ascii="Cambria" w:hAnsi="Cambria"/>
          <w:b/>
        </w:rPr>
        <w:t>Take ~5% of cells for unstained control, put on ice</w:t>
      </w:r>
    </w:p>
    <w:p w14:paraId="426264DB" w14:textId="74933A36" w:rsidR="0080505C" w:rsidRPr="0023738F" w:rsidRDefault="0080505C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Already did this during the isolation during the percoll separation step</w:t>
      </w:r>
    </w:p>
    <w:p w14:paraId="2E16D06E" w14:textId="77777777" w:rsidR="0023738F" w:rsidRPr="0023738F" w:rsidRDefault="0023738F" w:rsidP="0023738F">
      <w:pPr>
        <w:rPr>
          <w:rFonts w:ascii="Cambria" w:hAnsi="Cambria"/>
        </w:rPr>
      </w:pPr>
    </w:p>
    <w:p w14:paraId="3C46DCF5" w14:textId="22A8A55A" w:rsidR="0023738F" w:rsidRPr="00825419" w:rsidRDefault="0023738F" w:rsidP="0023738F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825419">
        <w:rPr>
          <w:rFonts w:ascii="Cambria" w:hAnsi="Cambria"/>
          <w:b/>
        </w:rPr>
        <w:t xml:space="preserve">Add antibodies (CD11b, CD45, 1:100 dilution) for 20-30 min </w:t>
      </w:r>
      <w:r w:rsidR="0080505C" w:rsidRPr="00825419">
        <w:rPr>
          <w:rFonts w:ascii="Cambria" w:hAnsi="Cambria"/>
          <w:b/>
        </w:rPr>
        <w:t>at 4C</w:t>
      </w:r>
    </w:p>
    <w:p w14:paraId="5ED4BECD" w14:textId="4B4A9044" w:rsidR="0080505C" w:rsidRDefault="00825419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directly to cells in the FC block</w:t>
      </w:r>
    </w:p>
    <w:p w14:paraId="295F624B" w14:textId="7F915517" w:rsidR="00825419" w:rsidRPr="00082365" w:rsidRDefault="00825419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Mix by tapping tube; </w:t>
      </w:r>
      <w:r>
        <w:rPr>
          <w:rFonts w:ascii="Cambria" w:hAnsi="Cambria"/>
          <w:u w:val="single"/>
        </w:rPr>
        <w:t>do not vortex</w:t>
      </w:r>
    </w:p>
    <w:p w14:paraId="06C4A307" w14:textId="5D4BC29C" w:rsidR="00082365" w:rsidRPr="0023738F" w:rsidRDefault="00082365" w:rsidP="0080505C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  <w:u w:val="single"/>
        </w:rPr>
        <w:t>Don’t add to unstained cells!!</w:t>
      </w:r>
    </w:p>
    <w:p w14:paraId="05978A69" w14:textId="77777777" w:rsidR="0023738F" w:rsidRPr="0023738F" w:rsidRDefault="0023738F" w:rsidP="0023738F">
      <w:pPr>
        <w:rPr>
          <w:rFonts w:ascii="Cambria" w:hAnsi="Cambria"/>
        </w:rPr>
      </w:pPr>
    </w:p>
    <w:p w14:paraId="21A584BC" w14:textId="0B6FFB57" w:rsidR="0023738F" w:rsidRPr="00082365" w:rsidRDefault="0023738F" w:rsidP="0023738F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082365">
        <w:rPr>
          <w:rFonts w:ascii="Cambria" w:hAnsi="Cambria"/>
          <w:b/>
        </w:rPr>
        <w:t xml:space="preserve">Add DAPI, 45sec, then dilute </w:t>
      </w:r>
      <w:r w:rsidR="003B1053" w:rsidRPr="00082365">
        <w:rPr>
          <w:rFonts w:ascii="Cambria" w:hAnsi="Cambria"/>
          <w:b/>
        </w:rPr>
        <w:t>with HBSS+BSA+EDTA</w:t>
      </w:r>
    </w:p>
    <w:p w14:paraId="73073117" w14:textId="0C8EF67C" w:rsidR="003B1053" w:rsidRDefault="003B1053" w:rsidP="003B1053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Add 1:1000 dilution</w:t>
      </w:r>
    </w:p>
    <w:p w14:paraId="3E75D362" w14:textId="3EC7FEAC" w:rsidR="00082365" w:rsidRPr="0023738F" w:rsidRDefault="00082365" w:rsidP="003B1053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  <w:u w:val="single"/>
        </w:rPr>
        <w:t>Add to unstained cells</w:t>
      </w:r>
    </w:p>
    <w:p w14:paraId="297058AD" w14:textId="77777777" w:rsidR="00082365" w:rsidRPr="00082365" w:rsidRDefault="00082365" w:rsidP="00082365">
      <w:pPr>
        <w:rPr>
          <w:rFonts w:ascii="Cambria" w:hAnsi="Cambria"/>
        </w:rPr>
      </w:pPr>
    </w:p>
    <w:p w14:paraId="2AD8466C" w14:textId="137A3E97" w:rsidR="00082365" w:rsidRPr="00082365" w:rsidRDefault="00082365" w:rsidP="00082365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082365">
        <w:rPr>
          <w:rFonts w:ascii="Cambria" w:hAnsi="Cambria"/>
          <w:b/>
        </w:rPr>
        <w:t>Put 70um filter on top of a FACS test tube and filter resuspended pellet into the tube</w:t>
      </w:r>
    </w:p>
    <w:p w14:paraId="6BD022E9" w14:textId="6FBFCFF8" w:rsidR="00082365" w:rsidRDefault="00082365" w:rsidP="000823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Push filter hard onto tube</w:t>
      </w:r>
    </w:p>
    <w:p w14:paraId="5CB3909D" w14:textId="35016199" w:rsidR="00082365" w:rsidRDefault="00082365" w:rsidP="000823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t>Do this for unstained samples as well</w:t>
      </w:r>
    </w:p>
    <w:p w14:paraId="09860B77" w14:textId="77777777" w:rsidR="00082365" w:rsidRDefault="00082365" w:rsidP="00082365">
      <w:pPr>
        <w:pStyle w:val="ListParagraph"/>
        <w:ind w:left="1440"/>
        <w:rPr>
          <w:rFonts w:ascii="Cambria" w:hAnsi="Cambria"/>
        </w:rPr>
      </w:pPr>
    </w:p>
    <w:p w14:paraId="1DBCD859" w14:textId="03BFEE31" w:rsidR="00082365" w:rsidRDefault="00082365" w:rsidP="00082365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>
        <w:rPr>
          <w:rFonts w:ascii="Cambria" w:hAnsi="Cambria"/>
          <w:b/>
        </w:rPr>
        <w:t>Centrifuge for 10</w:t>
      </w:r>
      <w:r w:rsidRPr="00082365">
        <w:rPr>
          <w:rFonts w:ascii="Cambria" w:hAnsi="Cambria"/>
          <w:b/>
        </w:rPr>
        <w:t xml:space="preserve"> min at 400g</w:t>
      </w:r>
    </w:p>
    <w:p w14:paraId="75217715" w14:textId="32D7F29F" w:rsidR="00082365" w:rsidRPr="00082365" w:rsidRDefault="00082365" w:rsidP="00082365">
      <w:pPr>
        <w:pStyle w:val="ListParagraph"/>
        <w:numPr>
          <w:ilvl w:val="1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Prepare collection tubes during spin time</w:t>
      </w:r>
      <w:r>
        <w:rPr>
          <w:rFonts w:ascii="Cambria" w:hAnsi="Cambria"/>
        </w:rPr>
        <w:tab/>
      </w:r>
    </w:p>
    <w:p w14:paraId="21839102" w14:textId="78D63C50" w:rsidR="00082365" w:rsidRPr="00082365" w:rsidRDefault="00082365" w:rsidP="00082365">
      <w:pPr>
        <w:pStyle w:val="ListParagraph"/>
        <w:numPr>
          <w:ilvl w:val="2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Coat FACS tubes with 1mL of staining buffer to prevent cells from sticking to walls of tubes</w:t>
      </w:r>
    </w:p>
    <w:p w14:paraId="1D91AE3E" w14:textId="44248E8C" w:rsidR="00082365" w:rsidRPr="00082365" w:rsidRDefault="00082365" w:rsidP="00082365">
      <w:pPr>
        <w:pStyle w:val="ListParagraph"/>
        <w:numPr>
          <w:ilvl w:val="2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>Invert tube several times</w:t>
      </w:r>
    </w:p>
    <w:p w14:paraId="05400496" w14:textId="77777777" w:rsidR="00082365" w:rsidRPr="00082365" w:rsidRDefault="00082365" w:rsidP="00082365">
      <w:pPr>
        <w:ind w:left="1980"/>
        <w:rPr>
          <w:rFonts w:ascii="Cambria" w:hAnsi="Cambria"/>
          <w:b/>
        </w:rPr>
      </w:pPr>
    </w:p>
    <w:p w14:paraId="70F30E5E" w14:textId="4001199A" w:rsidR="00082365" w:rsidRPr="00082365" w:rsidRDefault="00082365" w:rsidP="00082365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082365">
        <w:rPr>
          <w:rFonts w:ascii="Cambria" w:hAnsi="Cambria"/>
          <w:b/>
        </w:rPr>
        <w:t>Vacuum out supernatant</w:t>
      </w:r>
    </w:p>
    <w:p w14:paraId="377B1C51" w14:textId="2F49E596" w:rsidR="00082365" w:rsidRPr="00082365" w:rsidRDefault="00082365" w:rsidP="00082365">
      <w:pPr>
        <w:pStyle w:val="ListParagraph"/>
        <w:numPr>
          <w:ilvl w:val="1"/>
          <w:numId w:val="1"/>
        </w:numPr>
        <w:rPr>
          <w:rFonts w:ascii="Cambria" w:hAnsi="Cambria"/>
          <w:b/>
        </w:rPr>
      </w:pPr>
      <w:r>
        <w:rPr>
          <w:rFonts w:ascii="Cambria" w:hAnsi="Cambria"/>
        </w:rPr>
        <w:t xml:space="preserve">Remove most of supernatant; not all </w:t>
      </w:r>
    </w:p>
    <w:p w14:paraId="70C485ED" w14:textId="77777777" w:rsidR="00082365" w:rsidRPr="00082365" w:rsidRDefault="00082365" w:rsidP="00082365">
      <w:pPr>
        <w:rPr>
          <w:rFonts w:ascii="Cambria" w:hAnsi="Cambria"/>
          <w:b/>
        </w:rPr>
      </w:pPr>
    </w:p>
    <w:p w14:paraId="3E52CCC2" w14:textId="77777777" w:rsidR="00082365" w:rsidRPr="00082365" w:rsidRDefault="00082365" w:rsidP="00082365">
      <w:pPr>
        <w:pStyle w:val="ListParagraph"/>
        <w:numPr>
          <w:ilvl w:val="0"/>
          <w:numId w:val="1"/>
        </w:numPr>
        <w:rPr>
          <w:rFonts w:ascii="Cambria" w:hAnsi="Cambria"/>
          <w:b/>
        </w:rPr>
      </w:pPr>
      <w:r w:rsidRPr="00082365">
        <w:rPr>
          <w:rFonts w:ascii="Cambria" w:hAnsi="Cambria"/>
          <w:b/>
        </w:rPr>
        <w:t>Resuspend pellet in 500-1000 uL staining buffer</w:t>
      </w:r>
    </w:p>
    <w:p w14:paraId="1109FAC2" w14:textId="1BFC2303" w:rsidR="00082365" w:rsidRPr="00082365" w:rsidRDefault="00082365" w:rsidP="00082365">
      <w:pPr>
        <w:pStyle w:val="ListParagraph"/>
        <w:numPr>
          <w:ilvl w:val="1"/>
          <w:numId w:val="1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Depending on machine</w:t>
      </w:r>
    </w:p>
    <w:p w14:paraId="39B3B002" w14:textId="77777777" w:rsidR="0023738F" w:rsidRDefault="0023738F">
      <w:pPr>
        <w:rPr>
          <w:rFonts w:ascii="Cambria" w:hAnsi="Cambria"/>
        </w:rPr>
      </w:pPr>
    </w:p>
    <w:p w14:paraId="6209E3FD" w14:textId="0418BE3F" w:rsidR="003B1053" w:rsidRPr="00AD64F6" w:rsidRDefault="00AD64F6">
      <w:pPr>
        <w:rPr>
          <w:rFonts w:ascii="Cambria" w:hAnsi="Cambria"/>
          <w:b/>
          <w:u w:val="single"/>
        </w:rPr>
      </w:pPr>
      <w:r w:rsidRPr="00AD64F6">
        <w:rPr>
          <w:rFonts w:ascii="Cambria" w:hAnsi="Cambria"/>
          <w:b/>
          <w:u w:val="single"/>
        </w:rPr>
        <w:t>**keep cells on ice the whole time**</w:t>
      </w:r>
    </w:p>
    <w:p w14:paraId="307C4145" w14:textId="77777777" w:rsidR="003B1053" w:rsidRDefault="003B1053">
      <w:pPr>
        <w:rPr>
          <w:rFonts w:ascii="Cambria" w:hAnsi="Cambria"/>
        </w:rPr>
      </w:pPr>
    </w:p>
    <w:p w14:paraId="29E0BE2C" w14:textId="59B88173" w:rsidR="003B1053" w:rsidRPr="00082365" w:rsidRDefault="00082365">
      <w:pPr>
        <w:rPr>
          <w:rFonts w:ascii="Cambria" w:hAnsi="Cambria"/>
          <w:b/>
        </w:rPr>
      </w:pPr>
      <w:r w:rsidRPr="00082365">
        <w:rPr>
          <w:rFonts w:ascii="Cambria" w:hAnsi="Cambria"/>
          <w:b/>
        </w:rPr>
        <w:t xml:space="preserve">Gating </w:t>
      </w:r>
      <w:r w:rsidR="003B1053" w:rsidRPr="00082365">
        <w:rPr>
          <w:rFonts w:ascii="Cambria" w:hAnsi="Cambria"/>
          <w:b/>
        </w:rPr>
        <w:t>Notes</w:t>
      </w:r>
    </w:p>
    <w:p w14:paraId="2DEC6A1D" w14:textId="02D63A95" w:rsidR="003B1053" w:rsidRDefault="00AD64F6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1) </w:t>
      </w:r>
      <w:r w:rsidR="00921B34">
        <w:rPr>
          <w:rFonts w:ascii="Cambria" w:hAnsi="Cambria"/>
        </w:rPr>
        <w:t>live vs dead</w:t>
      </w:r>
    </w:p>
    <w:p w14:paraId="3E0C8EFC" w14:textId="5437B21C" w:rsidR="00921B34" w:rsidRDefault="00921B34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2) FSC vs SSC</w:t>
      </w:r>
    </w:p>
    <w:p w14:paraId="6F922238" w14:textId="0584533F" w:rsidR="00921B34" w:rsidRDefault="00921B34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3) singles vs. doublets</w:t>
      </w:r>
    </w:p>
    <w:p w14:paraId="77B8BF00" w14:textId="20DF9057" w:rsidR="00921B34" w:rsidRDefault="00921B34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4) CD11B </w:t>
      </w:r>
      <w:r w:rsidR="00355A35">
        <w:rPr>
          <w:rFonts w:ascii="Cambria" w:hAnsi="Cambria"/>
        </w:rPr>
        <w:t xml:space="preserve">(high) </w:t>
      </w:r>
      <w:r>
        <w:rPr>
          <w:rFonts w:ascii="Cambria" w:hAnsi="Cambria"/>
        </w:rPr>
        <w:t>vs. CD45</w:t>
      </w:r>
      <w:r w:rsidR="00355A35">
        <w:rPr>
          <w:rFonts w:ascii="Cambria" w:hAnsi="Cambria"/>
        </w:rPr>
        <w:t xml:space="preserve"> (low) </w:t>
      </w:r>
    </w:p>
    <w:p w14:paraId="407A4F42" w14:textId="14FB8F4E" w:rsidR="00921B34" w:rsidRDefault="00921B34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5) CX3CR1 (optional) </w:t>
      </w:r>
      <w:r w:rsidRPr="00921B34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gate on positive cells</w:t>
      </w:r>
    </w:p>
    <w:p w14:paraId="0F0FAFC1" w14:textId="77777777" w:rsidR="00355A35" w:rsidRDefault="00355A35" w:rsidP="00355A35">
      <w:pPr>
        <w:rPr>
          <w:rFonts w:ascii="Cambria" w:hAnsi="Cambria"/>
        </w:rPr>
      </w:pPr>
    </w:p>
    <w:p w14:paraId="389322D3" w14:textId="77777777" w:rsidR="00355A35" w:rsidRDefault="00355A35" w:rsidP="00355A35">
      <w:pPr>
        <w:rPr>
          <w:rFonts w:ascii="Cambria" w:hAnsi="Cambria"/>
        </w:rPr>
      </w:pPr>
    </w:p>
    <w:p w14:paraId="7FABBCC2" w14:textId="7A7562F2" w:rsidR="00355A35" w:rsidRPr="00355A35" w:rsidRDefault="00355A35" w:rsidP="00355A35">
      <w:pPr>
        <w:rPr>
          <w:rFonts w:ascii="Cambria" w:hAnsi="Cambria"/>
          <w:b/>
        </w:rPr>
      </w:pPr>
      <w:r w:rsidRPr="00355A35">
        <w:rPr>
          <w:rFonts w:ascii="Cambria" w:hAnsi="Cambria"/>
          <w:b/>
        </w:rPr>
        <w:t>Misc. Notes</w:t>
      </w:r>
    </w:p>
    <w:p w14:paraId="3BB116D3" w14:textId="23147749" w:rsidR="00355A35" w:rsidRDefault="00355A35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**don’t need to compensate with only 2-3 colors </w:t>
      </w:r>
    </w:p>
    <w:p w14:paraId="1AF0CDD0" w14:textId="6330F360" w:rsidR="00355A35" w:rsidRDefault="00355A35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CD45, CD11B, and CX3CR1 are all surface markers</w:t>
      </w:r>
    </w:p>
    <w:p w14:paraId="0461E384" w14:textId="44DC4769" w:rsidR="00355A35" w:rsidRDefault="00355A35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Usually get 20-50% live cells after staining </w:t>
      </w:r>
    </w:p>
    <w:p w14:paraId="17E199F7" w14:textId="6BC20159" w:rsidR="00355A35" w:rsidRDefault="00355A35" w:rsidP="003B1053">
      <w:pPr>
        <w:pStyle w:val="ListParagraph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Better to do staining right after microglia prep rather than waiting O/N for staining</w:t>
      </w:r>
    </w:p>
    <w:p w14:paraId="66596011" w14:textId="77777777" w:rsidR="009D3F95" w:rsidRDefault="009D3F95" w:rsidP="009D3F95">
      <w:pPr>
        <w:pBdr>
          <w:bottom w:val="single" w:sz="6" w:space="1" w:color="auto"/>
        </w:pBdr>
        <w:rPr>
          <w:rFonts w:ascii="Cambria" w:hAnsi="Cambria"/>
        </w:rPr>
      </w:pPr>
    </w:p>
    <w:p w14:paraId="4B6934B4" w14:textId="77777777" w:rsidR="009D3F95" w:rsidRDefault="009D3F95" w:rsidP="009D3F95">
      <w:pPr>
        <w:rPr>
          <w:rFonts w:ascii="Cambria" w:hAnsi="Cambria"/>
        </w:rPr>
      </w:pPr>
    </w:p>
    <w:p w14:paraId="0EEE6355" w14:textId="77777777" w:rsidR="009D3F95" w:rsidRDefault="009D3F95" w:rsidP="009D3F95">
      <w:pPr>
        <w:rPr>
          <w:rFonts w:ascii="Cambria" w:hAnsi="Cambria"/>
        </w:rPr>
      </w:pPr>
    </w:p>
    <w:p w14:paraId="6A65748A" w14:textId="77777777" w:rsidR="009D3F95" w:rsidRDefault="009D3F95" w:rsidP="009D3F95">
      <w:pPr>
        <w:rPr>
          <w:rFonts w:ascii="Cambria" w:hAnsi="Cambria"/>
        </w:rPr>
      </w:pPr>
    </w:p>
    <w:p w14:paraId="09BFE163" w14:textId="3A89C219" w:rsidR="009D3F95" w:rsidRPr="009D3F95" w:rsidRDefault="009D3F95" w:rsidP="009D3F95">
      <w:pPr>
        <w:rPr>
          <w:rFonts w:ascii="Cambria" w:hAnsi="Cambria"/>
          <w:b/>
          <w:u w:val="single"/>
        </w:rPr>
      </w:pPr>
      <w:r w:rsidRPr="009D3F95">
        <w:rPr>
          <w:rFonts w:ascii="Cambria" w:hAnsi="Cambria"/>
          <w:b/>
          <w:u w:val="single"/>
        </w:rPr>
        <w:t>Processing Notes</w:t>
      </w:r>
    </w:p>
    <w:p w14:paraId="51E7F9DB" w14:textId="37F9FA3F" w:rsidR="009D3F95" w:rsidRDefault="004520B4" w:rsidP="004520B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Can do RNA seq or Atac Seq</w:t>
      </w:r>
    </w:p>
    <w:p w14:paraId="636F1809" w14:textId="45155FC6" w:rsidR="004520B4" w:rsidRDefault="004520B4" w:rsidP="004520B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RNA Seq</w:t>
      </w:r>
    </w:p>
    <w:p w14:paraId="0C0208B9" w14:textId="17748890" w:rsidR="004520B4" w:rsidRDefault="004520B4" w:rsidP="004520B4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>Spin down sample in Eppendorf (not in facs tubes</w:t>
      </w:r>
    </w:p>
    <w:p w14:paraId="5D621961" w14:textId="742098B2" w:rsidR="004520B4" w:rsidRDefault="004520B4" w:rsidP="004520B4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>Remove supernatant</w:t>
      </w:r>
    </w:p>
    <w:p w14:paraId="41765827" w14:textId="12B4E77B" w:rsidR="004520B4" w:rsidRDefault="004520B4" w:rsidP="004520B4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Add 150 uL of trizol </w:t>
      </w:r>
      <w:r w:rsidRPr="004520B4">
        <w:rPr>
          <w:rFonts w:ascii="Cambria" w:hAnsi="Cambria"/>
        </w:rPr>
        <w:sym w:font="Wingdings" w:char="F0E0"/>
      </w:r>
      <w:r>
        <w:rPr>
          <w:rFonts w:ascii="Cambria" w:hAnsi="Cambria"/>
        </w:rPr>
        <w:t xml:space="preserve"> resuspend </w:t>
      </w:r>
    </w:p>
    <w:p w14:paraId="2EABDFC9" w14:textId="36BF9933" w:rsidR="004520B4" w:rsidRDefault="004520B4" w:rsidP="004520B4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Store in -80C (can keep stored for months) </w:t>
      </w:r>
    </w:p>
    <w:p w14:paraId="36069CF1" w14:textId="14206943" w:rsidR="004520B4" w:rsidRDefault="004520B4" w:rsidP="004520B4">
      <w:pPr>
        <w:pStyle w:val="ListParagraph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ATAC Seq</w:t>
      </w:r>
    </w:p>
    <w:p w14:paraId="6F651696" w14:textId="6C857835" w:rsidR="004520B4" w:rsidRPr="004520B4" w:rsidRDefault="004520B4" w:rsidP="004520B4">
      <w:pPr>
        <w:pStyle w:val="ListParagraph"/>
        <w:numPr>
          <w:ilvl w:val="1"/>
          <w:numId w:val="3"/>
        </w:numPr>
        <w:rPr>
          <w:rFonts w:ascii="Cambria" w:hAnsi="Cambria"/>
        </w:rPr>
      </w:pPr>
      <w:r>
        <w:rPr>
          <w:rFonts w:ascii="Cambria" w:hAnsi="Cambria"/>
        </w:rPr>
        <w:t>Do transposase reaction and then freeze for processing</w:t>
      </w:r>
      <w:bookmarkStart w:id="0" w:name="_GoBack"/>
      <w:bookmarkEnd w:id="0"/>
    </w:p>
    <w:sectPr w:rsidR="004520B4" w:rsidRPr="004520B4" w:rsidSect="001A589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9A71D" w14:textId="77777777" w:rsidR="00927762" w:rsidRDefault="00927762" w:rsidP="0023738F">
      <w:r>
        <w:separator/>
      </w:r>
    </w:p>
  </w:endnote>
  <w:endnote w:type="continuationSeparator" w:id="0">
    <w:p w14:paraId="0D9EA3F2" w14:textId="77777777" w:rsidR="00927762" w:rsidRDefault="00927762" w:rsidP="0023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1C69" w14:textId="40641629" w:rsidR="0023738F" w:rsidRDefault="0023738F">
    <w:pPr>
      <w:pStyle w:val="Footer"/>
    </w:pPr>
    <w:r>
      <w:t>Reem Abdel-Haq</w:t>
    </w:r>
    <w:r>
      <w:tab/>
    </w:r>
    <w:r>
      <w:tab/>
      <w:t>9.14.17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F7186" w14:textId="77777777" w:rsidR="00927762" w:rsidRDefault="00927762" w:rsidP="0023738F">
      <w:r>
        <w:separator/>
      </w:r>
    </w:p>
  </w:footnote>
  <w:footnote w:type="continuationSeparator" w:id="0">
    <w:p w14:paraId="0E81B2DF" w14:textId="77777777" w:rsidR="00927762" w:rsidRDefault="00927762" w:rsidP="0023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47D2"/>
    <w:multiLevelType w:val="hybridMultilevel"/>
    <w:tmpl w:val="07C4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4C3"/>
    <w:multiLevelType w:val="hybridMultilevel"/>
    <w:tmpl w:val="62FA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532D4"/>
    <w:multiLevelType w:val="hybridMultilevel"/>
    <w:tmpl w:val="92F8D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BA4DFF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3808FFA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5"/>
    <w:rsid w:val="00082365"/>
    <w:rsid w:val="000B006D"/>
    <w:rsid w:val="00100F45"/>
    <w:rsid w:val="001A5896"/>
    <w:rsid w:val="0023738F"/>
    <w:rsid w:val="00355A35"/>
    <w:rsid w:val="003B1053"/>
    <w:rsid w:val="004520B4"/>
    <w:rsid w:val="0080505C"/>
    <w:rsid w:val="00825419"/>
    <w:rsid w:val="00921B34"/>
    <w:rsid w:val="00927762"/>
    <w:rsid w:val="009D3F95"/>
    <w:rsid w:val="00A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7E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8F"/>
  </w:style>
  <w:style w:type="paragraph" w:styleId="Footer">
    <w:name w:val="footer"/>
    <w:basedOn w:val="Normal"/>
    <w:link w:val="FooterChar"/>
    <w:uiPriority w:val="99"/>
    <w:unhideWhenUsed/>
    <w:rsid w:val="00237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8F"/>
  </w:style>
  <w:style w:type="paragraph" w:styleId="ListParagraph">
    <w:name w:val="List Paragraph"/>
    <w:basedOn w:val="Normal"/>
    <w:uiPriority w:val="34"/>
    <w:qFormat/>
    <w:rsid w:val="00237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319</Words>
  <Characters>1821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2017-09-14T17:04:00Z</dcterms:created>
  <dcterms:modified xsi:type="dcterms:W3CDTF">2017-09-14T17:36:00Z</dcterms:modified>
</cp:coreProperties>
</file>