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6E26" w14:textId="2688FE1B" w:rsidR="000F4D82" w:rsidRDefault="001D323D" w:rsidP="000F4D8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40474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Modified protocol to improve </w:t>
      </w:r>
      <w:r w:rsidRPr="00991255">
        <w:rPr>
          <w:rFonts w:ascii="Arial" w:eastAsia="Times New Roman" w:hAnsi="Arial" w:cs="Arial"/>
          <w:b/>
          <w:bCs/>
          <w:i/>
          <w:color w:val="40474C"/>
          <w:sz w:val="21"/>
          <w:szCs w:val="21"/>
        </w:rPr>
        <w:t xml:space="preserve">Bodo </w:t>
      </w:r>
      <w:proofErr w:type="spellStart"/>
      <w:r w:rsidR="000719F8" w:rsidRPr="000719F8">
        <w:rPr>
          <w:rFonts w:ascii="Arial" w:eastAsia="Times New Roman" w:hAnsi="Arial" w:cs="Arial"/>
          <w:b/>
          <w:bCs/>
          <w:i/>
          <w:color w:val="40474C"/>
          <w:sz w:val="21"/>
          <w:szCs w:val="21"/>
          <w:highlight w:val="yellow"/>
        </w:rPr>
        <w:t>s</w:t>
      </w:r>
      <w:r w:rsidRPr="00991255">
        <w:rPr>
          <w:rFonts w:ascii="Arial" w:eastAsia="Times New Roman" w:hAnsi="Arial" w:cs="Arial"/>
          <w:b/>
          <w:bCs/>
          <w:i/>
          <w:color w:val="40474C"/>
          <w:sz w:val="21"/>
          <w:szCs w:val="21"/>
        </w:rPr>
        <w:t>altans</w:t>
      </w:r>
      <w:proofErr w:type="spellEnd"/>
      <w:r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 yield in culture.</w:t>
      </w:r>
    </w:p>
    <w:p w14:paraId="14A99787" w14:textId="4FAC5CB7" w:rsidR="000F4D82" w:rsidRPr="00991255" w:rsidRDefault="001D323D" w:rsidP="0099125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40474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This protocol is a modified version </w:t>
      </w:r>
      <w:r w:rsidR="000719F8"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>to</w:t>
      </w:r>
      <w:r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 xml:space="preserve"> </w:t>
      </w:r>
      <w:r w:rsidR="000719F8"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>i</w:t>
      </w:r>
      <w:r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 xml:space="preserve">mprove </w:t>
      </w:r>
      <w:r w:rsidR="000719F8"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 xml:space="preserve">the </w:t>
      </w:r>
      <w:r w:rsidRPr="000719F8">
        <w:rPr>
          <w:rFonts w:ascii="Arial" w:eastAsia="Times New Roman" w:hAnsi="Arial" w:cs="Arial"/>
          <w:b/>
          <w:bCs/>
          <w:color w:val="40474C"/>
          <w:sz w:val="21"/>
          <w:szCs w:val="21"/>
          <w:highlight w:val="yellow"/>
        </w:rPr>
        <w:t>yield</w:t>
      </w:r>
      <w:r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 of </w:t>
      </w:r>
      <w:r w:rsidRPr="00991255">
        <w:rPr>
          <w:rFonts w:ascii="Arial" w:eastAsia="Times New Roman" w:hAnsi="Arial" w:cs="Arial"/>
          <w:b/>
          <w:bCs/>
          <w:i/>
          <w:color w:val="40474C"/>
          <w:sz w:val="21"/>
          <w:szCs w:val="21"/>
        </w:rPr>
        <w:t>Bodo</w:t>
      </w:r>
      <w:r w:rsidR="000719F8">
        <w:rPr>
          <w:rFonts w:ascii="Arial" w:eastAsia="Times New Roman" w:hAnsi="Arial" w:cs="Arial"/>
          <w:b/>
          <w:bCs/>
          <w:i/>
          <w:color w:val="40474C"/>
          <w:sz w:val="21"/>
          <w:szCs w:val="21"/>
        </w:rPr>
        <w:t xml:space="preserve"> </w:t>
      </w:r>
      <w:proofErr w:type="spellStart"/>
      <w:r w:rsidR="000719F8" w:rsidRPr="000719F8">
        <w:rPr>
          <w:rFonts w:ascii="Arial" w:eastAsia="Times New Roman" w:hAnsi="Arial" w:cs="Arial"/>
          <w:b/>
          <w:bCs/>
          <w:i/>
          <w:color w:val="40474C"/>
          <w:sz w:val="21"/>
          <w:szCs w:val="21"/>
          <w:highlight w:val="yellow"/>
        </w:rPr>
        <w:t>saltans</w:t>
      </w:r>
      <w:proofErr w:type="spellEnd"/>
      <w:r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 cell density in culture. The original protocol is:</w:t>
      </w:r>
      <w:r w:rsidR="001F398D">
        <w:rPr>
          <w:rFonts w:ascii="Arial" w:eastAsia="Times New Roman" w:hAnsi="Arial" w:cs="Arial"/>
          <w:b/>
          <w:bCs/>
          <w:color w:val="40474C"/>
          <w:sz w:val="21"/>
          <w:szCs w:val="21"/>
        </w:rPr>
        <w:t xml:space="preserve"> </w:t>
      </w:r>
      <w:hyperlink r:id="rId5" w:history="1">
        <w:r w:rsidR="001F398D">
          <w:rPr>
            <w:rStyle w:val="Hyperlink"/>
          </w:rPr>
          <w:t>https</w:t>
        </w:r>
        <w:r w:rsidR="001F398D">
          <w:rPr>
            <w:rStyle w:val="Hyperlink"/>
          </w:rPr>
          <w:t>:</w:t>
        </w:r>
        <w:r w:rsidR="001F398D">
          <w:rPr>
            <w:rStyle w:val="Hyperlink"/>
          </w:rPr>
          <w:t>//www.protocols.io/view/bodo-saltans-culture-protocol</w:t>
        </w:r>
        <w:r w:rsidR="001F398D">
          <w:rPr>
            <w:rStyle w:val="Hyperlink"/>
          </w:rPr>
          <w:t>-</w:t>
        </w:r>
        <w:r w:rsidR="001F398D">
          <w:rPr>
            <w:rStyle w:val="Hyperlink"/>
          </w:rPr>
          <w:t>sh6eb9e</w:t>
        </w:r>
      </w:hyperlink>
    </w:p>
    <w:p w14:paraId="4926CE50" w14:textId="3E2A3A72" w:rsidR="000F4D82" w:rsidRDefault="000F4D82" w:rsidP="000F4D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D82">
        <w:rPr>
          <w:rFonts w:ascii="Times New Roman" w:eastAsia="Times New Roman" w:hAnsi="Times New Roman" w:cs="Times New Roman"/>
          <w:sz w:val="24"/>
          <w:szCs w:val="24"/>
        </w:rPr>
        <w:t xml:space="preserve">Prepare the </w:t>
      </w:r>
      <w:r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bacter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ia-</w:t>
      </w:r>
      <w:r w:rsidRPr="000F4D82">
        <w:rPr>
          <w:rFonts w:ascii="Times New Roman" w:eastAsia="Times New Roman" w:hAnsi="Times New Roman" w:cs="Times New Roman"/>
          <w:i/>
          <w:iCs/>
          <w:sz w:val="24"/>
          <w:szCs w:val="24"/>
        </w:rPr>
        <w:t>Bodo</w:t>
      </w:r>
      <w:r w:rsidRPr="000F4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D82">
        <w:rPr>
          <w:rFonts w:ascii="Times New Roman" w:eastAsia="Times New Roman" w:hAnsi="Times New Roman" w:cs="Times New Roman"/>
          <w:i/>
          <w:iCs/>
          <w:sz w:val="24"/>
          <w:szCs w:val="24"/>
        </w:rPr>
        <w:t>saltans</w:t>
      </w:r>
      <w:proofErr w:type="spellEnd"/>
      <w:r w:rsidRPr="000F4D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F4D82">
        <w:rPr>
          <w:rFonts w:ascii="Times New Roman" w:eastAsia="Times New Roman" w:hAnsi="Times New Roman" w:cs="Times New Roman"/>
          <w:sz w:val="24"/>
          <w:szCs w:val="24"/>
        </w:rPr>
        <w:t xml:space="preserve">medium as described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in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56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F4D82"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C26569">
        <w:rPr>
          <w:rFonts w:ascii="Times New Roman" w:eastAsia="Times New Roman" w:hAnsi="Times New Roman" w:cs="Times New Roman"/>
          <w:sz w:val="24"/>
          <w:szCs w:val="24"/>
        </w:rPr>
        <w:t xml:space="preserve"> protocol</w:t>
      </w:r>
      <w:r w:rsidRPr="000F4D8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0C5BCB5" w14:textId="3BBCDD98" w:rsidR="00E429D8" w:rsidRPr="000F4D82" w:rsidRDefault="00E429D8" w:rsidP="000F4D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Collect </w:t>
      </w:r>
      <w:r w:rsidRPr="00991255">
        <w:rPr>
          <w:rFonts w:ascii="Times New Roman" w:eastAsia="Times New Roman" w:hAnsi="Times New Roman" w:cs="Times New Roman"/>
          <w:i/>
          <w:sz w:val="24"/>
          <w:szCs w:val="24"/>
        </w:rPr>
        <w:t>Bodo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cells from 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="0007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T25 tissue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0719F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ture flask by </w:t>
      </w:r>
      <w:r w:rsidR="00372B36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centrifug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ation</w:t>
      </w:r>
      <w:r w:rsidR="00372B36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at 1200 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x g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991255">
        <w:rPr>
          <w:rFonts w:ascii="Times New Roman" w:eastAsia="Times New Roman" w:hAnsi="Times New Roman" w:cs="Times New Roman"/>
          <w:sz w:val="24"/>
          <w:szCs w:val="24"/>
        </w:rPr>
        <w:t>or 6 minutes</w:t>
      </w:r>
      <w:bookmarkStart w:id="0" w:name="_GoBack"/>
      <w:bookmarkEnd w:id="0"/>
      <w:r w:rsidR="00991255">
        <w:rPr>
          <w:rFonts w:ascii="Times New Roman" w:eastAsia="Times New Roman" w:hAnsi="Times New Roman" w:cs="Times New Roman"/>
          <w:sz w:val="24"/>
          <w:szCs w:val="24"/>
        </w:rPr>
        <w:t>. After removing the supernatant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>, add deionized water to resuspend the pelleted cells. After two washes</w:t>
      </w:r>
      <w:r w:rsidR="00991255">
        <w:rPr>
          <w:rFonts w:ascii="Times New Roman" w:eastAsia="Times New Roman" w:hAnsi="Times New Roman" w:cs="Times New Roman"/>
          <w:sz w:val="24"/>
          <w:szCs w:val="24"/>
        </w:rPr>
        <w:t xml:space="preserve"> with water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, resuspend the cells in culture medium. Usually the </w:t>
      </w:r>
      <w:r w:rsidR="00372B36" w:rsidRPr="0011425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Bodo </w:t>
      </w:r>
      <w:proofErr w:type="spellStart"/>
      <w:r w:rsidR="000719F8" w:rsidRPr="0011425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s</w:t>
      </w:r>
      <w:r w:rsidR="00372B36" w:rsidRPr="0011425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altans</w:t>
      </w:r>
      <w:proofErr w:type="spellEnd"/>
      <w:r w:rsidR="00372B3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719F8">
        <w:rPr>
          <w:rFonts w:ascii="Times New Roman" w:eastAsia="Times New Roman" w:hAnsi="Times New Roman" w:cs="Times New Roman"/>
          <w:sz w:val="24"/>
          <w:szCs w:val="24"/>
        </w:rPr>
        <w:t>b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acteria ratio </w:t>
      </w:r>
      <w:proofErr w:type="gramStart"/>
      <w:r w:rsidR="0011425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proofErr w:type="gramEnd"/>
      <w:r w:rsidR="00372B36">
        <w:rPr>
          <w:rFonts w:ascii="Times New Roman" w:eastAsia="Times New Roman" w:hAnsi="Times New Roman" w:cs="Times New Roman"/>
          <w:sz w:val="24"/>
          <w:szCs w:val="24"/>
        </w:rPr>
        <w:t>1 after two washes</w:t>
      </w:r>
      <w:r w:rsidR="000719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 as determined by FACS analysis.  </w:t>
      </w:r>
    </w:p>
    <w:p w14:paraId="6CE5704D" w14:textId="578DE1AA" w:rsidR="00372B36" w:rsidRDefault="000F4D82" w:rsidP="000719F8">
      <w:pPr>
        <w:numPr>
          <w:ilvl w:val="0"/>
          <w:numId w:val="5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B36">
        <w:rPr>
          <w:rFonts w:ascii="Times New Roman" w:eastAsia="Times New Roman" w:hAnsi="Times New Roman" w:cs="Times New Roman"/>
          <w:sz w:val="24"/>
          <w:szCs w:val="24"/>
        </w:rPr>
        <w:t>Inoculate a T25 tissue culture flask (50</w:t>
      </w:r>
      <w:r w:rsidR="0007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B36">
        <w:rPr>
          <w:rFonts w:ascii="Times New Roman" w:eastAsia="Times New Roman" w:hAnsi="Times New Roman" w:cs="Times New Roman"/>
          <w:sz w:val="24"/>
          <w:szCs w:val="24"/>
        </w:rPr>
        <w:t>ml) containing </w:t>
      </w:r>
      <w:r w:rsidR="00372B36" w:rsidRPr="00372B36">
        <w:rPr>
          <w:rFonts w:ascii="Times New Roman" w:eastAsia="Times New Roman" w:hAnsi="Times New Roman" w:cs="Times New Roman"/>
          <w:sz w:val="24"/>
          <w:szCs w:val="24"/>
        </w:rPr>
        <w:t>10 to 1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5 ml of fresh medium with 10 </w:t>
      </w:r>
      <w:r w:rsidR="00372B36" w:rsidRPr="00372B36">
        <w:rPr>
          <w:rFonts w:ascii="Symbol" w:eastAsia="Times New Roman" w:hAnsi="Symbol" w:cs="Times New Roman"/>
          <w:sz w:val="24"/>
          <w:szCs w:val="24"/>
        </w:rPr>
        <w:t>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g/ml puromycin. Puromycin at this concentration has no inhibitory effect on the growth of </w:t>
      </w:r>
      <w:r w:rsidR="00372B36" w:rsidRPr="00071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Bodo </w:t>
      </w:r>
      <w:proofErr w:type="spellStart"/>
      <w:r w:rsidR="00372B36" w:rsidRPr="000719F8">
        <w:rPr>
          <w:rFonts w:ascii="Times New Roman" w:eastAsia="Times New Roman" w:hAnsi="Times New Roman" w:cs="Times New Roman"/>
          <w:i/>
          <w:iCs/>
          <w:sz w:val="24"/>
          <w:szCs w:val="24"/>
        </w:rPr>
        <w:t>saltans</w:t>
      </w:r>
      <w:proofErr w:type="spellEnd"/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 but it can slow down bacterial growth. Transfer 100</w:t>
      </w:r>
      <w:r w:rsidR="00F23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7A4" w:rsidRPr="00372B36">
        <w:rPr>
          <w:rFonts w:ascii="Symbol" w:eastAsia="Times New Roman" w:hAnsi="Symbol" w:cs="Times New Roman"/>
          <w:sz w:val="24"/>
          <w:szCs w:val="24"/>
        </w:rPr>
        <w:t></w:t>
      </w:r>
      <w:r w:rsidR="00F237A4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2B36">
        <w:rPr>
          <w:rFonts w:ascii="Times New Roman" w:eastAsia="Times New Roman" w:hAnsi="Times New Roman" w:cs="Times New Roman"/>
          <w:sz w:val="24"/>
          <w:szCs w:val="24"/>
        </w:rPr>
        <w:t xml:space="preserve">-0.5 ml cells from step 2 into the flask. </w:t>
      </w:r>
      <w:r w:rsidRPr="00372B36">
        <w:rPr>
          <w:rFonts w:ascii="Times New Roman" w:eastAsia="Times New Roman" w:hAnsi="Times New Roman" w:cs="Times New Roman"/>
          <w:sz w:val="24"/>
          <w:szCs w:val="24"/>
        </w:rPr>
        <w:t xml:space="preserve"> Incubate horizontally at </w:t>
      </w:r>
      <w:r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18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 </w:t>
      </w:r>
      <w:r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with </w:t>
      </w:r>
      <w:r w:rsidR="000719F8"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loosely adjusted </w:t>
      </w:r>
      <w:r w:rsidRPr="000719F8">
        <w:rPr>
          <w:rFonts w:ascii="Times New Roman" w:eastAsia="Times New Roman" w:hAnsi="Times New Roman" w:cs="Times New Roman"/>
          <w:sz w:val="24"/>
          <w:szCs w:val="24"/>
          <w:highlight w:val="yellow"/>
        </w:rPr>
        <w:t>cap</w:t>
      </w:r>
      <w:r w:rsidRPr="00372B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122040" w14:textId="77777777" w:rsidR="00991255" w:rsidRDefault="00991255" w:rsidP="00372B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2-4 days, when the density of </w:t>
      </w:r>
      <w:r w:rsidRPr="00114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Bodo </w:t>
      </w:r>
      <w:r>
        <w:rPr>
          <w:rFonts w:ascii="Times New Roman" w:eastAsia="Times New Roman" w:hAnsi="Times New Roman" w:cs="Times New Roman"/>
          <w:sz w:val="24"/>
          <w:szCs w:val="24"/>
        </w:rPr>
        <w:t>cells reaches to ~3 X 10</w:t>
      </w:r>
      <w:r w:rsidRPr="00F2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/ml, collect and wash the cells for downstream applications. </w:t>
      </w:r>
    </w:p>
    <w:p w14:paraId="076C0ED8" w14:textId="1FB7831F" w:rsidR="000F4D82" w:rsidRPr="00372B36" w:rsidRDefault="00F237A4" w:rsidP="00372B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advantage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this protocol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4FD">
        <w:rPr>
          <w:rFonts w:ascii="Times New Roman" w:eastAsia="Times New Roman" w:hAnsi="Times New Roman" w:cs="Times New Roman"/>
          <w:sz w:val="24"/>
          <w:szCs w:val="24"/>
        </w:rPr>
        <w:t>improved yield and purity</w:t>
      </w:r>
      <w:r w:rsidR="009912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372B36">
        <w:rPr>
          <w:rFonts w:ascii="Symbol" w:eastAsia="Times New Roman" w:hAnsi="Symbol" w:cs="Times New Roman"/>
          <w:sz w:val="24"/>
          <w:szCs w:val="24"/>
        </w:rPr>
        <w:t>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g/ml puromycin can efficiently prevent </w:t>
      </w:r>
      <w:r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bacterial population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overgrow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th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flask. The medium is much cleaner and there 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no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aggregates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formed by overgrown bacteria. Usually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can only get 1 X 10</w:t>
      </w:r>
      <w:r w:rsidRPr="00F2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/ml of </w:t>
      </w:r>
      <w:r w:rsidRPr="00114259">
        <w:rPr>
          <w:rFonts w:ascii="Times New Roman" w:eastAsia="Times New Roman" w:hAnsi="Times New Roman" w:cs="Times New Roman"/>
          <w:i/>
          <w:iCs/>
          <w:sz w:val="24"/>
          <w:szCs w:val="24"/>
        </w:rPr>
        <w:t>Bodo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cells 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conventional culture conditions, 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and 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filt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4-5 washes to remove all bacteria from the culture for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other </w:t>
      </w:r>
      <w:r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application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electroporation or DNA extraction. After 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59">
        <w:rPr>
          <w:rFonts w:ascii="Times New Roman" w:eastAsia="Times New Roman" w:hAnsi="Times New Roman" w:cs="Times New Roman"/>
          <w:i/>
          <w:iCs/>
          <w:sz w:val="24"/>
          <w:szCs w:val="24"/>
        </w:rPr>
        <w:t>Bodo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cells </w:t>
      </w:r>
      <w:r w:rsidR="00114259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reach 3 X 10</w:t>
      </w:r>
      <w:r w:rsidRPr="00F23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/ml in the culture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resulting in</w:t>
      </w:r>
      <w:r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14259"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 </w:t>
      </w:r>
      <w:r w:rsidRPr="00114259">
        <w:rPr>
          <w:rFonts w:ascii="Times New Roman" w:eastAsia="Times New Roman" w:hAnsi="Times New Roman" w:cs="Times New Roman"/>
          <w:sz w:val="24"/>
          <w:szCs w:val="24"/>
          <w:highlight w:val="yellow"/>
        </w:rPr>
        <w:t>purer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population of cells after only 2 washes.</w:t>
      </w:r>
    </w:p>
    <w:p w14:paraId="578234E8" w14:textId="77777777" w:rsidR="000F4D82" w:rsidRPr="000F4D82" w:rsidRDefault="000F4D82" w:rsidP="00372B3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0474C"/>
          <w:sz w:val="21"/>
          <w:szCs w:val="21"/>
          <w:bdr w:val="none" w:sz="0" w:space="0" w:color="auto" w:frame="1"/>
        </w:rPr>
      </w:pPr>
    </w:p>
    <w:sectPr w:rsidR="000F4D82" w:rsidRPr="000F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A24"/>
    <w:multiLevelType w:val="multilevel"/>
    <w:tmpl w:val="7D2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3B1D"/>
    <w:multiLevelType w:val="multilevel"/>
    <w:tmpl w:val="197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7595"/>
    <w:multiLevelType w:val="multilevel"/>
    <w:tmpl w:val="6870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71BCE"/>
    <w:multiLevelType w:val="multilevel"/>
    <w:tmpl w:val="E718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44283"/>
    <w:multiLevelType w:val="multilevel"/>
    <w:tmpl w:val="DD4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D07CD"/>
    <w:multiLevelType w:val="multilevel"/>
    <w:tmpl w:val="E49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D3335"/>
    <w:multiLevelType w:val="multilevel"/>
    <w:tmpl w:val="52C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82"/>
    <w:rsid w:val="000719F8"/>
    <w:rsid w:val="000F4D82"/>
    <w:rsid w:val="00114259"/>
    <w:rsid w:val="001D323D"/>
    <w:rsid w:val="001F398D"/>
    <w:rsid w:val="00372B36"/>
    <w:rsid w:val="00514F24"/>
    <w:rsid w:val="0055157F"/>
    <w:rsid w:val="006D4A61"/>
    <w:rsid w:val="007C36BC"/>
    <w:rsid w:val="008257DC"/>
    <w:rsid w:val="00991255"/>
    <w:rsid w:val="00C26569"/>
    <w:rsid w:val="00E429D8"/>
    <w:rsid w:val="00EC64FD"/>
    <w:rsid w:val="00F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22F8"/>
  <w15:chartTrackingRefBased/>
  <w15:docId w15:val="{8080A780-51CA-4892-AC9B-E691362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vsl-section-content">
    <w:name w:val="pvsl-section-content"/>
    <w:basedOn w:val="DefaultParagraphFont"/>
    <w:rsid w:val="000F4D82"/>
  </w:style>
  <w:style w:type="character" w:customStyle="1" w:styleId="pd-mod-text">
    <w:name w:val="_pd-mod-text"/>
    <w:basedOn w:val="DefaultParagraphFont"/>
    <w:rsid w:val="000F4D82"/>
  </w:style>
  <w:style w:type="character" w:customStyle="1" w:styleId="pd-mod-blue">
    <w:name w:val="_pd-mod-blue"/>
    <w:basedOn w:val="DefaultParagraphFont"/>
    <w:rsid w:val="000F4D82"/>
  </w:style>
  <w:style w:type="character" w:styleId="Hyperlink">
    <w:name w:val="Hyperlink"/>
    <w:basedOn w:val="DefaultParagraphFont"/>
    <w:uiPriority w:val="99"/>
    <w:semiHidden/>
    <w:unhideWhenUsed/>
    <w:rsid w:val="000F4D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0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9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3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6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3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0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1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5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08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3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2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0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4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1511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21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3431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34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2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7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8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88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1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22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2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2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7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01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5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33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8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10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1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8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818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9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3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65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7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tocols.io/view/bodo-saltans-culture-protocol-sh6eb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CTEGD</dc:creator>
  <cp:keywords/>
  <dc:description/>
  <cp:lastModifiedBy>Roberto Docampo</cp:lastModifiedBy>
  <cp:revision>3</cp:revision>
  <dcterms:created xsi:type="dcterms:W3CDTF">2019-11-27T20:56:00Z</dcterms:created>
  <dcterms:modified xsi:type="dcterms:W3CDTF">2019-11-27T21:17:00Z</dcterms:modified>
</cp:coreProperties>
</file>