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0D3D" w14:textId="13A64796" w:rsidR="008F3095" w:rsidRDefault="00814DC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***these are example observations, this file is </w:t>
      </w:r>
      <w:r>
        <w:rPr>
          <w:rFonts w:ascii="Times New Roman" w:eastAsia="Times New Roman" w:hAnsi="Times New Roman" w:cs="Times New Roman"/>
          <w:i/>
        </w:rPr>
        <w:t>refer</w:t>
      </w:r>
      <w:r w:rsidR="003F606F">
        <w:rPr>
          <w:rFonts w:ascii="Times New Roman" w:eastAsia="Times New Roman" w:hAnsi="Times New Roman" w:cs="Times New Roman"/>
          <w:i/>
        </w:rPr>
        <w:t>red</w:t>
      </w:r>
      <w:r>
        <w:rPr>
          <w:rFonts w:ascii="Times New Roman" w:eastAsia="Times New Roman" w:hAnsi="Times New Roman" w:cs="Times New Roman"/>
          <w:i/>
        </w:rPr>
        <w:t xml:space="preserve"> back to when qualitatively analyzing the data***</w:t>
      </w:r>
    </w:p>
    <w:p w14:paraId="31B50D3E" w14:textId="77777777" w:rsidR="008F3095" w:rsidRDefault="008F3095">
      <w:pPr>
        <w:rPr>
          <w:rFonts w:ascii="Times New Roman" w:eastAsia="Times New Roman" w:hAnsi="Times New Roman" w:cs="Times New Roman"/>
        </w:rPr>
      </w:pPr>
    </w:p>
    <w:p w14:paraId="31B50D3F" w14:textId="77777777" w:rsidR="008F3095" w:rsidRDefault="00814D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INJURY_LEVEL</w:t>
      </w:r>
    </w:p>
    <w:p w14:paraId="31B50D40" w14:textId="77777777" w:rsidR="008F3095" w:rsidRDefault="00814DC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Implicitly mentioned in a general injury variable</w:t>
      </w:r>
    </w:p>
    <w:p w14:paraId="31B50D41" w14:textId="77777777" w:rsidR="008F3095" w:rsidRDefault="00814DC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Common thing to have injured and uninjured </w:t>
      </w:r>
    </w:p>
    <w:p w14:paraId="31B50D42" w14:textId="77777777" w:rsidR="008F3095" w:rsidRDefault="00814DC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Granularity of the variable is important (e.g. cervical, C5-6, C5)</w:t>
      </w:r>
    </w:p>
    <w:p w14:paraId="31B50D43" w14:textId="77777777" w:rsidR="008F3095" w:rsidRDefault="00814DC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three ways we can find it (variable, another variable, study)</w:t>
      </w:r>
    </w:p>
    <w:p w14:paraId="31B50D44" w14:textId="77777777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Laterality is another similar variable mentioned in multiple datasets</w:t>
      </w:r>
    </w:p>
    <w:p w14:paraId="31B50D45" w14:textId="40A03909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dataset </w:t>
      </w:r>
      <w:r w:rsidR="00B237B5"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</w:rPr>
        <w:t xml:space="preserve"> there is a similar variable “Spinal Cord Section” but it is referring to the place that they got cells from. </w:t>
      </w:r>
    </w:p>
    <w:p w14:paraId="31B50D46" w14:textId="65CA2A9F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Another way dataset XXX</w:t>
      </w:r>
      <w:r>
        <w:rPr>
          <w:rFonts w:ascii="Times New Roman" w:eastAsia="Times New Roman" w:hAnsi="Times New Roman" w:cs="Times New Roman"/>
        </w:rPr>
        <w:t xml:space="preserve"> did it cervical vs. not cervical; which makes sense for their own research but not data-harmonization; we can translate it into C_ but what C_ we do not know (we know the first component</w:t>
      </w:r>
    </w:p>
    <w:p w14:paraId="31B50D47" w14:textId="41034D26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Dataset XXX</w:t>
      </w:r>
      <w:r>
        <w:rPr>
          <w:rFonts w:ascii="Times New Roman" w:eastAsia="Times New Roman" w:hAnsi="Times New Roman" w:cs="Times New Roman"/>
        </w:rPr>
        <w:t>: The level is implicitly and incompletely mentioned in another variable: “"cervical contusion sci" in a variable called operation</w:t>
      </w:r>
    </w:p>
    <w:p w14:paraId="31B50D48" w14:textId="3A9B0B07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Dataset XXX</w:t>
      </w:r>
      <w:r>
        <w:rPr>
          <w:rFonts w:ascii="Times New Roman" w:eastAsia="Times New Roman" w:hAnsi="Times New Roman" w:cs="Times New Roman"/>
        </w:rPr>
        <w:t>: There is not injury involved in this study so the variable does exist—the study was Repeated measurements of hindlimb CatWalk variables in normal rats</w:t>
      </w:r>
    </w:p>
    <w:p w14:paraId="31B50D49" w14:textId="4A74F711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Dataset XXX</w:t>
      </w:r>
      <w:r>
        <w:rPr>
          <w:rFonts w:ascii="Times New Roman" w:eastAsia="Times New Roman" w:hAnsi="Times New Roman" w:cs="Times New Roman"/>
        </w:rPr>
        <w:t>: It is not a homogeneous set as it is between uninjured and C5</w:t>
      </w:r>
    </w:p>
    <w:p w14:paraId="31B50D4A" w14:textId="22A22C71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Dataset XXX</w:t>
      </w:r>
      <w:r>
        <w:rPr>
          <w:rFonts w:ascii="Times New Roman" w:eastAsia="Times New Roman" w:hAnsi="Times New Roman" w:cs="Times New Roman"/>
        </w:rPr>
        <w:t>: Another similar term is used with a different semantic meaning: injury_ site is mentioned but refers to ipsilateral etc.</w:t>
      </w:r>
    </w:p>
    <w:p w14:paraId="31B50D4B" w14:textId="77777777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case where cervical was assigned 1 and thoracic was assigned 2</w:t>
      </w:r>
    </w:p>
    <w:p w14:paraId="31B50D4C" w14:textId="5D334C46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Dataset XXX</w:t>
      </w:r>
      <w:r>
        <w:rPr>
          <w:rFonts w:ascii="Times New Roman" w:eastAsia="Times New Roman" w:hAnsi="Times New Roman" w:cs="Times New Roman"/>
        </w:rPr>
        <w:t xml:space="preserve">: Used an incomputable thing “--” that turned into “?”; also granularity </w:t>
      </w:r>
    </w:p>
    <w:p w14:paraId="31B50D4D" w14:textId="57D09154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Dataset XXX</w:t>
      </w:r>
      <w:r>
        <w:rPr>
          <w:rFonts w:ascii="Times New Roman" w:eastAsia="Times New Roman" w:hAnsi="Times New Roman" w:cs="Times New Roman"/>
        </w:rPr>
        <w:t xml:space="preserve">: what if injury is not made but are analyzing activity related to the level </w:t>
      </w:r>
    </w:p>
    <w:p w14:paraId="31B50D4E" w14:textId="21B601FE" w:rsidR="008F3095" w:rsidRDefault="00814DC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Dataset XXX</w:t>
      </w:r>
      <w:r>
        <w:rPr>
          <w:rFonts w:ascii="Times New Roman" w:eastAsia="Times New Roman" w:hAnsi="Times New Roman" w:cs="Times New Roman"/>
        </w:rPr>
        <w:t>: the variable is created but not applicable so has n/a filled out</w:t>
      </w:r>
    </w:p>
    <w:p w14:paraId="31B50D4F" w14:textId="77777777" w:rsidR="008F3095" w:rsidRDefault="008F3095">
      <w:pPr>
        <w:rPr>
          <w:rFonts w:ascii="Times New Roman" w:eastAsia="Times New Roman" w:hAnsi="Times New Roman" w:cs="Times New Roman"/>
          <w:b/>
        </w:rPr>
      </w:pPr>
    </w:p>
    <w:p w14:paraId="31B50D50" w14:textId="77777777" w:rsidR="008F3095" w:rsidRDefault="00814D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EXCLUSION_REASON</w:t>
      </w:r>
    </w:p>
    <w:p w14:paraId="31B50D51" w14:textId="77777777" w:rsidR="008F3095" w:rsidRDefault="00814DC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exclusion_in_origin_study exists this usually exists as well</w:t>
      </w:r>
    </w:p>
    <w:p w14:paraId="31B50D52" w14:textId="7EB64242" w:rsidR="008F3095" w:rsidRDefault="00814DC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was one case (dataset XXX</w:t>
      </w:r>
      <w:r>
        <w:rPr>
          <w:rFonts w:ascii="Times New Roman" w:eastAsia="Times New Roman" w:hAnsi="Times New Roman" w:cs="Times New Roman"/>
        </w:rPr>
        <w:t>) where the exclusion criteria was in the dictionary but in the dataset, they just had yes for everything</w:t>
      </w:r>
    </w:p>
    <w:p w14:paraId="31B50D53" w14:textId="77777777" w:rsidR="008F3095" w:rsidRDefault="00814DC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types of behaviors: either it is left blank or filled it with n/a (as most study participants are not excluded)</w:t>
      </w:r>
    </w:p>
    <w:p w14:paraId="31B50D54" w14:textId="77777777" w:rsidR="008F3095" w:rsidRDefault="008F3095">
      <w:pPr>
        <w:ind w:left="720"/>
        <w:rPr>
          <w:rFonts w:ascii="Times New Roman" w:eastAsia="Times New Roman" w:hAnsi="Times New Roman" w:cs="Times New Roman"/>
        </w:rPr>
      </w:pPr>
    </w:p>
    <w:p w14:paraId="31B50D55" w14:textId="77777777" w:rsidR="008F3095" w:rsidRDefault="00814D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EXCLUSION_IN_ORIGIN_STUDY</w:t>
      </w:r>
    </w:p>
    <w:p w14:paraId="31B50D56" w14:textId="2D4C6FAC" w:rsidR="008F3095" w:rsidRDefault="00814DC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Sometimes (e.g. dataset XXX</w:t>
      </w:r>
      <w:r>
        <w:rPr>
          <w:rFonts w:ascii="Times New Roman" w:eastAsia="Times New Roman" w:hAnsi="Times New Roman" w:cs="Times New Roman"/>
        </w:rPr>
        <w:t>) it says no but a reason is provided?</w:t>
      </w:r>
    </w:p>
    <w:p w14:paraId="31B50D57" w14:textId="77777777" w:rsidR="008F3095" w:rsidRDefault="008F3095">
      <w:pPr>
        <w:rPr>
          <w:rFonts w:ascii="Times New Roman" w:eastAsia="Times New Roman" w:hAnsi="Times New Roman" w:cs="Times New Roman"/>
        </w:rPr>
      </w:pPr>
    </w:p>
    <w:p w14:paraId="31B50D58" w14:textId="77777777" w:rsidR="008F3095" w:rsidRDefault="00814D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GROUP</w:t>
      </w:r>
    </w:p>
    <w:p w14:paraId="31B50D59" w14:textId="77777777" w:rsidR="008F3095" w:rsidRDefault="00814DCB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Meaning of the group is ambiguous multiple times</w:t>
      </w:r>
    </w:p>
    <w:p w14:paraId="31B50D5A" w14:textId="77777777" w:rsidR="008F3095" w:rsidRDefault="00814DCB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human studies why is it all “control”</w:t>
      </w:r>
    </w:p>
    <w:p w14:paraId="31B50D5B" w14:textId="77777777" w:rsidR="008F3095" w:rsidRDefault="008F3095">
      <w:pPr>
        <w:rPr>
          <w:rFonts w:ascii="Times New Roman" w:eastAsia="Times New Roman" w:hAnsi="Times New Roman" w:cs="Times New Roman"/>
          <w:b/>
        </w:rPr>
      </w:pPr>
    </w:p>
    <w:p w14:paraId="31B50D5C" w14:textId="77777777" w:rsidR="008F3095" w:rsidRDefault="00814D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WEIGHT</w:t>
      </w:r>
    </w:p>
    <w:p w14:paraId="31B50D5D" w14:textId="77777777" w:rsidR="008F3095" w:rsidRDefault="00814DC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 are grams</w:t>
      </w:r>
    </w:p>
    <w:p w14:paraId="31B50D5E" w14:textId="77777777" w:rsidR="008F3095" w:rsidRDefault="00814DC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cases where there are like 8 variations of the weight variable</w:t>
      </w:r>
    </w:p>
    <w:p w14:paraId="31B50D5F" w14:textId="0246E1F6" w:rsidR="008F3095" w:rsidRDefault="00814DC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few cases (dataset_XXX</w:t>
      </w:r>
      <w:r>
        <w:rPr>
          <w:rFonts w:ascii="Times New Roman" w:eastAsia="Times New Roman" w:hAnsi="Times New Roman" w:cs="Times New Roman"/>
        </w:rPr>
        <w:t xml:space="preserve"> for example) where there is a weight variable for the spleen but not for the animal</w:t>
      </w:r>
    </w:p>
    <w:p w14:paraId="31B50D60" w14:textId="77777777" w:rsidR="008F3095" w:rsidRDefault="00814DC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Inputting in the format of a range is relatively common</w:t>
      </w:r>
    </w:p>
    <w:p w14:paraId="31B50D61" w14:textId="6F3F74C2" w:rsidR="008F3095" w:rsidRDefault="00814DC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 few datasets (e.g XX</w:t>
      </w:r>
      <w:r>
        <w:rPr>
          <w:rFonts w:ascii="Times New Roman" w:eastAsia="Times New Roman" w:hAnsi="Times New Roman" w:cs="Times New Roman"/>
        </w:rPr>
        <w:t>) they have the data filled in every few lines</w:t>
      </w:r>
    </w:p>
    <w:p w14:paraId="31B50D62" w14:textId="5E5A5FA3" w:rsidR="008F3095" w:rsidRDefault="00814DC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Weight change is a common variable even where there is not actual weight (e.g. dataset XXX</w:t>
      </w:r>
      <w:r>
        <w:rPr>
          <w:rFonts w:ascii="Times New Roman" w:eastAsia="Times New Roman" w:hAnsi="Times New Roman" w:cs="Times New Roman"/>
        </w:rPr>
        <w:t>)</w:t>
      </w:r>
    </w:p>
    <w:p w14:paraId="31B50D63" w14:textId="407821F3" w:rsidR="008F3095" w:rsidRDefault="00814DC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sometimes a lot of percentage of weights (e.g. Percent of start weight at d-14, dataset XXX</w:t>
      </w:r>
      <w:r>
        <w:rPr>
          <w:rFonts w:ascii="Times New Roman" w:eastAsia="Times New Roman" w:hAnsi="Times New Roman" w:cs="Times New Roman"/>
        </w:rPr>
        <w:t>)</w:t>
      </w:r>
    </w:p>
    <w:p w14:paraId="31B50D64" w14:textId="77777777" w:rsidR="008F3095" w:rsidRDefault="008F3095">
      <w:pPr>
        <w:rPr>
          <w:rFonts w:ascii="Times New Roman" w:eastAsia="Times New Roman" w:hAnsi="Times New Roman" w:cs="Times New Roman"/>
          <w:b/>
        </w:rPr>
      </w:pPr>
    </w:p>
    <w:p w14:paraId="31B50D65" w14:textId="77777777" w:rsidR="008F3095" w:rsidRDefault="00814D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STRAIN</w:t>
      </w:r>
    </w:p>
    <w:p w14:paraId="31B50D66" w14:textId="77777777" w:rsidR="008F3095" w:rsidRDefault="00814DCB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definition is often just strain</w:t>
      </w:r>
    </w:p>
    <w:p w14:paraId="31B50D67" w14:textId="77777777" w:rsidR="008F3095" w:rsidRDefault="00814DCB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Humans it does not exist or is called NA</w:t>
      </w:r>
    </w:p>
    <w:p w14:paraId="31B50D68" w14:textId="77777777" w:rsidR="008F3095" w:rsidRDefault="008F3095">
      <w:pPr>
        <w:rPr>
          <w:rFonts w:ascii="Times New Roman" w:eastAsia="Times New Roman" w:hAnsi="Times New Roman" w:cs="Times New Roman"/>
          <w:b/>
          <w:u w:val="single"/>
        </w:rPr>
      </w:pPr>
    </w:p>
    <w:p w14:paraId="31B50D69" w14:textId="77777777" w:rsidR="008F3095" w:rsidRDefault="00814DC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INJURY_TYPE:</w:t>
      </w:r>
    </w:p>
    <w:p w14:paraId="31B50D6A" w14:textId="77777777" w:rsidR="008F3095" w:rsidRDefault="00814DC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more recent ones have follow more of the system</w:t>
      </w:r>
    </w:p>
    <w:p w14:paraId="31B50D6B" w14:textId="77777777" w:rsidR="008F3095" w:rsidRDefault="00814DC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Specifically when it is not applicable people tend to copy and paste the definition from the site</w:t>
      </w:r>
    </w:p>
    <w:p w14:paraId="31B50D6C" w14:textId="77777777" w:rsidR="008F3095" w:rsidRDefault="00814DC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a few cases when people append other information on this one variable</w:t>
      </w:r>
    </w:p>
    <w:p w14:paraId="31B50D6D" w14:textId="77777777" w:rsidR="008F3095" w:rsidRDefault="00814DC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Laterality is often appended</w:t>
      </w:r>
    </w:p>
    <w:p w14:paraId="31B50D6E" w14:textId="77777777" w:rsidR="008F3095" w:rsidRDefault="00814DC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Severity is another common variable that comes</w:t>
      </w:r>
    </w:p>
    <w:p w14:paraId="31B50D6F" w14:textId="77777777" w:rsidR="008F3095" w:rsidRDefault="00814DC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some cases when it is simply not applicable</w:t>
      </w:r>
    </w:p>
    <w:p w14:paraId="31B50D70" w14:textId="77777777" w:rsidR="008F3095" w:rsidRDefault="008F3095">
      <w:pPr>
        <w:rPr>
          <w:rFonts w:ascii="Times New Roman" w:eastAsia="Times New Roman" w:hAnsi="Times New Roman" w:cs="Times New Roman"/>
        </w:rPr>
      </w:pPr>
    </w:p>
    <w:p w14:paraId="31B50D71" w14:textId="77777777" w:rsidR="008F3095" w:rsidRDefault="008F3095">
      <w:pPr>
        <w:rPr>
          <w:rFonts w:ascii="Times New Roman" w:eastAsia="Times New Roman" w:hAnsi="Times New Roman" w:cs="Times New Roman"/>
        </w:rPr>
      </w:pPr>
    </w:p>
    <w:p w14:paraId="31B50D72" w14:textId="77777777" w:rsidR="008F3095" w:rsidRDefault="00814D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 more notes for more CoDEs</w:t>
      </w:r>
    </w:p>
    <w:sectPr w:rsidR="008F30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7BA"/>
    <w:multiLevelType w:val="multilevel"/>
    <w:tmpl w:val="054C8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A3ACE"/>
    <w:multiLevelType w:val="multilevel"/>
    <w:tmpl w:val="7140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062F0E"/>
    <w:multiLevelType w:val="multilevel"/>
    <w:tmpl w:val="D9D8E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E712EF"/>
    <w:multiLevelType w:val="multilevel"/>
    <w:tmpl w:val="2D78D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853B49"/>
    <w:multiLevelType w:val="multilevel"/>
    <w:tmpl w:val="32264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26689"/>
    <w:multiLevelType w:val="multilevel"/>
    <w:tmpl w:val="CE0E7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B70455"/>
    <w:multiLevelType w:val="multilevel"/>
    <w:tmpl w:val="E51AA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1E5880"/>
    <w:multiLevelType w:val="multilevel"/>
    <w:tmpl w:val="C9660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0724457">
    <w:abstractNumId w:val="0"/>
  </w:num>
  <w:num w:numId="2" w16cid:durableId="1508640878">
    <w:abstractNumId w:val="6"/>
  </w:num>
  <w:num w:numId="3" w16cid:durableId="667706640">
    <w:abstractNumId w:val="1"/>
  </w:num>
  <w:num w:numId="4" w16cid:durableId="1945066249">
    <w:abstractNumId w:val="7"/>
  </w:num>
  <w:num w:numId="5" w16cid:durableId="73666715">
    <w:abstractNumId w:val="3"/>
  </w:num>
  <w:num w:numId="6" w16cid:durableId="661277482">
    <w:abstractNumId w:val="4"/>
  </w:num>
  <w:num w:numId="7" w16cid:durableId="1762330750">
    <w:abstractNumId w:val="5"/>
  </w:num>
  <w:num w:numId="8" w16cid:durableId="139843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95"/>
    <w:rsid w:val="003F606F"/>
    <w:rsid w:val="00814DCB"/>
    <w:rsid w:val="008F3095"/>
    <w:rsid w:val="00B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0D3D"/>
  <w15:docId w15:val="{3F3B7C9C-B814-48B2-9E73-6B73A84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Anushka Sheoran</cp:lastModifiedBy>
  <cp:revision>4</cp:revision>
  <dcterms:created xsi:type="dcterms:W3CDTF">2023-12-05T17:10:00Z</dcterms:created>
  <dcterms:modified xsi:type="dcterms:W3CDTF">2023-12-05T18:43:00Z</dcterms:modified>
</cp:coreProperties>
</file>