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1AC31" w14:textId="77777777" w:rsidR="006814FC" w:rsidRPr="00DC345F" w:rsidRDefault="006814FC" w:rsidP="006814FC">
      <w:pPr>
        <w:jc w:val="both"/>
        <w:textAlignment w:val="baseline"/>
        <w:rPr>
          <w:rFonts w:ascii="Arial" w:hAnsi="Arial" w:cs="Arial"/>
        </w:rPr>
      </w:pPr>
      <w:r w:rsidRPr="00251668">
        <w:rPr>
          <w:rFonts w:ascii="Arial" w:hAnsi="Arial" w:cs="Arial"/>
          <w:b/>
          <w:bCs/>
          <w:sz w:val="32"/>
          <w:szCs w:val="32"/>
        </w:rPr>
        <w:t>Standard Operating Procedure:</w:t>
      </w:r>
      <w:r>
        <w:rPr>
          <w:rFonts w:ascii="Arial" w:hAnsi="Arial" w:cs="Arial"/>
          <w:b/>
          <w:bCs/>
          <w:sz w:val="32"/>
          <w:szCs w:val="32"/>
        </w:rPr>
        <w:t xml:space="preserve"> </w:t>
      </w:r>
      <w:r w:rsidRPr="00DC345F">
        <w:rPr>
          <w:rFonts w:ascii="Arial" w:hAnsi="Arial" w:cs="Arial"/>
          <w:b/>
          <w:bCs/>
          <w:color w:val="000000"/>
          <w:sz w:val="28"/>
          <w:szCs w:val="28"/>
        </w:rPr>
        <w:t>Mouse </w:t>
      </w:r>
      <w:proofErr w:type="spellStart"/>
      <w:r>
        <w:rPr>
          <w:rFonts w:ascii="Arial" w:hAnsi="Arial" w:cs="Arial"/>
          <w:b/>
          <w:bCs/>
          <w:color w:val="000000"/>
          <w:sz w:val="28"/>
          <w:szCs w:val="28"/>
        </w:rPr>
        <w:t>transcardiac</w:t>
      </w:r>
      <w:proofErr w:type="spellEnd"/>
      <w:r>
        <w:rPr>
          <w:rFonts w:ascii="Arial" w:hAnsi="Arial" w:cs="Arial"/>
          <w:b/>
          <w:bCs/>
          <w:color w:val="000000"/>
          <w:sz w:val="28"/>
          <w:szCs w:val="28"/>
        </w:rPr>
        <w:t xml:space="preserve"> </w:t>
      </w:r>
      <w:r w:rsidRPr="00DC345F">
        <w:rPr>
          <w:rFonts w:ascii="Arial" w:hAnsi="Arial" w:cs="Arial"/>
          <w:b/>
          <w:bCs/>
          <w:color w:val="000000"/>
          <w:sz w:val="28"/>
          <w:szCs w:val="28"/>
        </w:rPr>
        <w:t>perfusion protocol</w:t>
      </w:r>
      <w:r w:rsidRPr="00DC345F">
        <w:rPr>
          <w:rFonts w:ascii="Arial" w:hAnsi="Arial" w:cs="Arial"/>
          <w:color w:val="000000"/>
          <w:sz w:val="28"/>
          <w:szCs w:val="28"/>
        </w:rPr>
        <w:t> </w:t>
      </w:r>
    </w:p>
    <w:p w14:paraId="0AF7CAF1" w14:textId="77777777" w:rsidR="006814FC" w:rsidRPr="00DC345F" w:rsidRDefault="006814FC" w:rsidP="006814FC">
      <w:pPr>
        <w:jc w:val="both"/>
        <w:textAlignment w:val="baseline"/>
        <w:rPr>
          <w:rFonts w:ascii="Arial" w:hAnsi="Arial" w:cs="Arial"/>
        </w:rPr>
      </w:pPr>
      <w:r w:rsidRPr="00DC345F">
        <w:rPr>
          <w:rFonts w:ascii="Arial" w:hAnsi="Arial" w:cs="Arial"/>
        </w:rPr>
        <w:t> </w:t>
      </w:r>
    </w:p>
    <w:p w14:paraId="5F312BD5" w14:textId="77777777" w:rsidR="006814FC" w:rsidRPr="00DC345F" w:rsidRDefault="006814FC" w:rsidP="006814FC">
      <w:pPr>
        <w:jc w:val="both"/>
        <w:textAlignment w:val="baseline"/>
        <w:rPr>
          <w:rFonts w:ascii="Arial" w:hAnsi="Arial" w:cs="Arial"/>
        </w:rPr>
      </w:pPr>
      <w:r w:rsidRPr="00DC345F">
        <w:rPr>
          <w:rFonts w:ascii="Arial" w:hAnsi="Arial" w:cs="Arial"/>
          <w:b/>
          <w:bCs/>
          <w:color w:val="000000"/>
          <w:u w:val="single"/>
        </w:rPr>
        <w:t>Solutions to prepare</w:t>
      </w:r>
      <w:r w:rsidRPr="00DC345F">
        <w:rPr>
          <w:rFonts w:ascii="Arial" w:hAnsi="Arial" w:cs="Arial"/>
          <w:color w:val="000000"/>
          <w:u w:val="single"/>
        </w:rPr>
        <w:t>:</w:t>
      </w:r>
      <w:r w:rsidRPr="00DC345F">
        <w:rPr>
          <w:rFonts w:ascii="Arial" w:hAnsi="Arial" w:cs="Arial"/>
          <w:color w:val="000000"/>
        </w:rPr>
        <w:t> </w:t>
      </w:r>
    </w:p>
    <w:p w14:paraId="7C6B71A0" w14:textId="77777777" w:rsidR="006814FC" w:rsidRPr="00DC345F" w:rsidRDefault="006814FC" w:rsidP="006814FC">
      <w:pPr>
        <w:numPr>
          <w:ilvl w:val="0"/>
          <w:numId w:val="1"/>
        </w:numPr>
        <w:ind w:left="1080" w:firstLine="0"/>
        <w:jc w:val="both"/>
        <w:textAlignment w:val="baseline"/>
        <w:rPr>
          <w:rFonts w:ascii="Arial" w:hAnsi="Arial" w:cs="Arial"/>
        </w:rPr>
      </w:pPr>
      <w:r w:rsidRPr="00DC345F">
        <w:rPr>
          <w:rFonts w:ascii="Arial" w:hAnsi="Arial" w:cs="Arial"/>
        </w:rPr>
        <w:t>Avertin (1x) </w:t>
      </w:r>
    </w:p>
    <w:p w14:paraId="40F312DE" w14:textId="77777777" w:rsidR="006814FC" w:rsidRPr="00DC345F" w:rsidRDefault="006814FC" w:rsidP="006814FC">
      <w:pPr>
        <w:numPr>
          <w:ilvl w:val="0"/>
          <w:numId w:val="1"/>
        </w:numPr>
        <w:ind w:left="1080" w:firstLine="0"/>
        <w:jc w:val="both"/>
        <w:textAlignment w:val="baseline"/>
        <w:rPr>
          <w:rFonts w:ascii="Arial" w:hAnsi="Arial" w:cs="Arial"/>
        </w:rPr>
      </w:pPr>
      <w:r w:rsidRPr="00DC345F">
        <w:rPr>
          <w:rFonts w:ascii="Arial" w:hAnsi="Arial" w:cs="Arial"/>
        </w:rPr>
        <w:t>Ice cold PBS (1x) </w:t>
      </w:r>
    </w:p>
    <w:p w14:paraId="48279F59" w14:textId="77777777" w:rsidR="006814FC" w:rsidRPr="00DC345F" w:rsidRDefault="006814FC" w:rsidP="006814FC">
      <w:pPr>
        <w:numPr>
          <w:ilvl w:val="0"/>
          <w:numId w:val="2"/>
        </w:numPr>
        <w:ind w:left="1080" w:firstLine="0"/>
        <w:jc w:val="both"/>
        <w:textAlignment w:val="baseline"/>
        <w:rPr>
          <w:rFonts w:ascii="Arial" w:hAnsi="Arial" w:cs="Arial"/>
        </w:rPr>
      </w:pPr>
      <w:r w:rsidRPr="00DC345F">
        <w:rPr>
          <w:rFonts w:ascii="Arial" w:hAnsi="Arial" w:cs="Arial"/>
        </w:rPr>
        <w:t>Ice cold 4% paraformaldehyde </w:t>
      </w:r>
    </w:p>
    <w:p w14:paraId="3318E4DC" w14:textId="77777777" w:rsidR="006814FC" w:rsidRPr="00DC345F" w:rsidRDefault="006814FC" w:rsidP="006814FC">
      <w:pPr>
        <w:numPr>
          <w:ilvl w:val="0"/>
          <w:numId w:val="2"/>
        </w:numPr>
        <w:ind w:left="1080" w:firstLine="0"/>
        <w:jc w:val="both"/>
        <w:textAlignment w:val="baseline"/>
        <w:rPr>
          <w:rFonts w:ascii="Arial" w:hAnsi="Arial" w:cs="Arial"/>
        </w:rPr>
      </w:pPr>
      <w:r w:rsidRPr="00DC345F">
        <w:rPr>
          <w:rFonts w:ascii="Arial" w:hAnsi="Arial" w:cs="Arial"/>
        </w:rPr>
        <w:t>Ice bucket with ice  </w:t>
      </w:r>
    </w:p>
    <w:p w14:paraId="5D10A95B" w14:textId="77777777" w:rsidR="006814FC" w:rsidRPr="00DC345F" w:rsidRDefault="006814FC" w:rsidP="006814FC">
      <w:pPr>
        <w:jc w:val="both"/>
        <w:textAlignment w:val="baseline"/>
        <w:rPr>
          <w:rFonts w:ascii="Arial" w:hAnsi="Arial" w:cs="Arial"/>
        </w:rPr>
      </w:pPr>
      <w:r w:rsidRPr="00DC345F">
        <w:rPr>
          <w:rFonts w:ascii="Arial" w:hAnsi="Arial" w:cs="Arial"/>
        </w:rPr>
        <w:t> </w:t>
      </w:r>
    </w:p>
    <w:p w14:paraId="633DF54D" w14:textId="77777777" w:rsidR="006814FC" w:rsidRPr="00DC345F" w:rsidRDefault="006814FC" w:rsidP="006814FC">
      <w:pPr>
        <w:jc w:val="both"/>
        <w:textAlignment w:val="baseline"/>
        <w:rPr>
          <w:rFonts w:ascii="Arial" w:hAnsi="Arial" w:cs="Arial"/>
        </w:rPr>
      </w:pPr>
      <w:r w:rsidRPr="00DC345F">
        <w:rPr>
          <w:rFonts w:ascii="Arial" w:hAnsi="Arial" w:cs="Arial"/>
          <w:b/>
          <w:bCs/>
          <w:color w:val="000000"/>
          <w:u w:val="single"/>
        </w:rPr>
        <w:t>Dissection and perfusion tools:</w:t>
      </w:r>
      <w:r w:rsidRPr="00DC345F">
        <w:rPr>
          <w:rFonts w:ascii="Arial" w:hAnsi="Arial" w:cs="Arial"/>
          <w:color w:val="000000"/>
        </w:rPr>
        <w:t> </w:t>
      </w:r>
    </w:p>
    <w:p w14:paraId="5AF884BB" w14:textId="77777777" w:rsidR="006814FC" w:rsidRPr="00DC345F" w:rsidRDefault="006814FC" w:rsidP="006814FC">
      <w:pPr>
        <w:numPr>
          <w:ilvl w:val="0"/>
          <w:numId w:val="3"/>
        </w:numPr>
        <w:ind w:left="1080" w:firstLine="0"/>
        <w:jc w:val="both"/>
        <w:textAlignment w:val="baseline"/>
        <w:rPr>
          <w:rFonts w:ascii="Arial" w:hAnsi="Arial" w:cs="Arial"/>
        </w:rPr>
      </w:pPr>
      <w:r w:rsidRPr="00DC345F">
        <w:rPr>
          <w:rFonts w:ascii="Arial" w:hAnsi="Arial" w:cs="Arial"/>
        </w:rPr>
        <w:t>Peristaltic pump</w:t>
      </w:r>
    </w:p>
    <w:p w14:paraId="0B08DA25" w14:textId="77777777" w:rsidR="006814FC" w:rsidRPr="00DC345F" w:rsidRDefault="006814FC" w:rsidP="006814FC">
      <w:pPr>
        <w:numPr>
          <w:ilvl w:val="0"/>
          <w:numId w:val="4"/>
        </w:numPr>
        <w:ind w:left="1080" w:firstLine="0"/>
        <w:jc w:val="both"/>
        <w:textAlignment w:val="baseline"/>
        <w:rPr>
          <w:rFonts w:ascii="Arial" w:hAnsi="Arial" w:cs="Arial"/>
        </w:rPr>
      </w:pPr>
      <w:r w:rsidRPr="00DC345F">
        <w:rPr>
          <w:rFonts w:ascii="Arial" w:hAnsi="Arial" w:cs="Arial"/>
        </w:rPr>
        <w:t>Tubing </w:t>
      </w:r>
    </w:p>
    <w:p w14:paraId="6DA5799B" w14:textId="77777777" w:rsidR="006814FC" w:rsidRPr="00DC345F" w:rsidRDefault="006814FC" w:rsidP="006814FC">
      <w:pPr>
        <w:numPr>
          <w:ilvl w:val="0"/>
          <w:numId w:val="4"/>
        </w:numPr>
        <w:ind w:left="1080" w:firstLine="0"/>
        <w:jc w:val="both"/>
        <w:textAlignment w:val="baseline"/>
        <w:rPr>
          <w:rFonts w:ascii="Arial" w:hAnsi="Arial" w:cs="Arial"/>
        </w:rPr>
      </w:pPr>
      <w:r w:rsidRPr="00DC345F">
        <w:rPr>
          <w:rFonts w:ascii="Arial" w:hAnsi="Arial" w:cs="Arial"/>
        </w:rPr>
        <w:t>Barbed forceps </w:t>
      </w:r>
    </w:p>
    <w:p w14:paraId="00372A0C" w14:textId="77777777" w:rsidR="006814FC" w:rsidRPr="00DC345F" w:rsidRDefault="006814FC" w:rsidP="006814FC">
      <w:pPr>
        <w:numPr>
          <w:ilvl w:val="0"/>
          <w:numId w:val="4"/>
        </w:numPr>
        <w:ind w:left="1080" w:firstLine="0"/>
        <w:jc w:val="both"/>
        <w:textAlignment w:val="baseline"/>
        <w:rPr>
          <w:rFonts w:ascii="Arial" w:hAnsi="Arial" w:cs="Arial"/>
        </w:rPr>
      </w:pPr>
      <w:r w:rsidRPr="00DC345F">
        <w:rPr>
          <w:rFonts w:ascii="Arial" w:hAnsi="Arial" w:cs="Arial"/>
        </w:rPr>
        <w:t>Large scissors </w:t>
      </w:r>
    </w:p>
    <w:p w14:paraId="5F54AFDA" w14:textId="77777777" w:rsidR="006814FC" w:rsidRPr="00DC345F" w:rsidRDefault="006814FC" w:rsidP="006814FC">
      <w:pPr>
        <w:numPr>
          <w:ilvl w:val="0"/>
          <w:numId w:val="4"/>
        </w:numPr>
        <w:ind w:left="1080" w:firstLine="0"/>
        <w:jc w:val="both"/>
        <w:textAlignment w:val="baseline"/>
        <w:rPr>
          <w:rFonts w:ascii="Arial" w:hAnsi="Arial" w:cs="Arial"/>
        </w:rPr>
      </w:pPr>
      <w:r w:rsidRPr="00DC345F">
        <w:rPr>
          <w:rFonts w:ascii="Arial" w:hAnsi="Arial" w:cs="Arial"/>
        </w:rPr>
        <w:t>Small scissors </w:t>
      </w:r>
    </w:p>
    <w:p w14:paraId="4EEB1F74" w14:textId="77777777" w:rsidR="006814FC" w:rsidRPr="00DC345F" w:rsidRDefault="006814FC" w:rsidP="006814FC">
      <w:pPr>
        <w:numPr>
          <w:ilvl w:val="0"/>
          <w:numId w:val="5"/>
        </w:numPr>
        <w:ind w:left="1080" w:firstLine="0"/>
        <w:jc w:val="both"/>
        <w:textAlignment w:val="baseline"/>
        <w:rPr>
          <w:rFonts w:ascii="Arial" w:hAnsi="Arial" w:cs="Arial"/>
        </w:rPr>
      </w:pPr>
      <w:r w:rsidRPr="00DC345F">
        <w:rPr>
          <w:rFonts w:ascii="Arial" w:hAnsi="Arial" w:cs="Arial"/>
        </w:rPr>
        <w:t>1 curved clamp for descending aorta </w:t>
      </w:r>
    </w:p>
    <w:p w14:paraId="2D228487" w14:textId="77777777" w:rsidR="006814FC" w:rsidRPr="00DC345F" w:rsidRDefault="006814FC" w:rsidP="006814FC">
      <w:pPr>
        <w:numPr>
          <w:ilvl w:val="0"/>
          <w:numId w:val="5"/>
        </w:numPr>
        <w:ind w:left="1080" w:firstLine="0"/>
        <w:jc w:val="both"/>
        <w:textAlignment w:val="baseline"/>
        <w:rPr>
          <w:rFonts w:ascii="Arial" w:hAnsi="Arial" w:cs="Arial"/>
        </w:rPr>
      </w:pPr>
      <w:r w:rsidRPr="00DC345F">
        <w:rPr>
          <w:rFonts w:ascii="Arial" w:hAnsi="Arial" w:cs="Arial"/>
        </w:rPr>
        <w:t>Small bone cutter </w:t>
      </w:r>
    </w:p>
    <w:p w14:paraId="2042EB4A" w14:textId="77777777" w:rsidR="006814FC" w:rsidRPr="00DC345F" w:rsidRDefault="006814FC" w:rsidP="006814FC">
      <w:pPr>
        <w:numPr>
          <w:ilvl w:val="0"/>
          <w:numId w:val="5"/>
        </w:numPr>
        <w:ind w:left="1080" w:firstLine="0"/>
        <w:jc w:val="both"/>
        <w:textAlignment w:val="baseline"/>
        <w:rPr>
          <w:rFonts w:ascii="Arial" w:hAnsi="Arial" w:cs="Arial"/>
        </w:rPr>
      </w:pPr>
      <w:r w:rsidRPr="00DC345F">
        <w:rPr>
          <w:rFonts w:ascii="Arial" w:hAnsi="Arial" w:cs="Arial"/>
        </w:rPr>
        <w:t>Curved fine forceps </w:t>
      </w:r>
    </w:p>
    <w:p w14:paraId="42492ADB" w14:textId="77777777" w:rsidR="006814FC" w:rsidRPr="00DC345F" w:rsidRDefault="006814FC" w:rsidP="006814FC">
      <w:pPr>
        <w:numPr>
          <w:ilvl w:val="0"/>
          <w:numId w:val="5"/>
        </w:numPr>
        <w:ind w:left="1080" w:firstLine="0"/>
        <w:jc w:val="both"/>
        <w:textAlignment w:val="baseline"/>
        <w:rPr>
          <w:rFonts w:ascii="Arial" w:hAnsi="Arial" w:cs="Arial"/>
        </w:rPr>
      </w:pPr>
      <w:r w:rsidRPr="00DC345F">
        <w:rPr>
          <w:rFonts w:ascii="Arial" w:hAnsi="Arial" w:cs="Arial"/>
        </w:rPr>
        <w:t>Glass vials  </w:t>
      </w:r>
    </w:p>
    <w:p w14:paraId="0BFDFD83" w14:textId="77777777" w:rsidR="006814FC" w:rsidRPr="00DC345F" w:rsidRDefault="006814FC" w:rsidP="006814FC">
      <w:pPr>
        <w:numPr>
          <w:ilvl w:val="0"/>
          <w:numId w:val="5"/>
        </w:numPr>
        <w:ind w:left="1080" w:firstLine="0"/>
        <w:jc w:val="both"/>
        <w:textAlignment w:val="baseline"/>
        <w:rPr>
          <w:rFonts w:ascii="Arial" w:hAnsi="Arial" w:cs="Arial"/>
        </w:rPr>
      </w:pPr>
      <w:r w:rsidRPr="00DC345F">
        <w:rPr>
          <w:rFonts w:ascii="Arial" w:hAnsi="Arial" w:cs="Arial"/>
        </w:rPr>
        <w:t>Tape for labeling </w:t>
      </w:r>
    </w:p>
    <w:p w14:paraId="29F337EC" w14:textId="77777777" w:rsidR="006814FC" w:rsidRPr="00DC345F" w:rsidRDefault="006814FC" w:rsidP="006814FC">
      <w:pPr>
        <w:numPr>
          <w:ilvl w:val="0"/>
          <w:numId w:val="6"/>
        </w:numPr>
        <w:ind w:left="1080" w:firstLine="0"/>
        <w:jc w:val="both"/>
        <w:textAlignment w:val="baseline"/>
        <w:rPr>
          <w:rFonts w:ascii="Arial" w:hAnsi="Arial" w:cs="Arial"/>
        </w:rPr>
      </w:pPr>
      <w:r w:rsidRPr="00DC345F">
        <w:rPr>
          <w:rFonts w:ascii="Arial" w:hAnsi="Arial" w:cs="Arial"/>
        </w:rPr>
        <w:t>22G needles for pinning down paws </w:t>
      </w:r>
    </w:p>
    <w:p w14:paraId="72B52E73" w14:textId="77777777" w:rsidR="006814FC" w:rsidRPr="00DC345F" w:rsidRDefault="006814FC" w:rsidP="006814FC">
      <w:pPr>
        <w:numPr>
          <w:ilvl w:val="0"/>
          <w:numId w:val="6"/>
        </w:numPr>
        <w:ind w:left="1080" w:firstLine="0"/>
        <w:jc w:val="both"/>
        <w:textAlignment w:val="baseline"/>
        <w:rPr>
          <w:rFonts w:ascii="Arial" w:hAnsi="Arial" w:cs="Arial"/>
        </w:rPr>
      </w:pPr>
      <w:r w:rsidRPr="00DC345F">
        <w:rPr>
          <w:rFonts w:ascii="Arial" w:hAnsi="Arial" w:cs="Arial"/>
        </w:rPr>
        <w:t>27G needles for IP injection </w:t>
      </w:r>
    </w:p>
    <w:p w14:paraId="2BC3EA30" w14:textId="77777777" w:rsidR="006814FC" w:rsidRPr="00DC345F" w:rsidRDefault="006814FC" w:rsidP="006814FC">
      <w:pPr>
        <w:numPr>
          <w:ilvl w:val="0"/>
          <w:numId w:val="6"/>
        </w:numPr>
        <w:ind w:left="1080" w:firstLine="0"/>
        <w:jc w:val="both"/>
        <w:textAlignment w:val="baseline"/>
        <w:rPr>
          <w:rFonts w:ascii="Arial" w:hAnsi="Arial" w:cs="Arial"/>
        </w:rPr>
      </w:pPr>
      <w:r w:rsidRPr="00DC345F">
        <w:rPr>
          <w:rFonts w:ascii="Arial" w:hAnsi="Arial" w:cs="Arial"/>
        </w:rPr>
        <w:t>1ml syringe </w:t>
      </w:r>
    </w:p>
    <w:p w14:paraId="15FC0962" w14:textId="77777777" w:rsidR="006814FC" w:rsidRPr="00DC345F" w:rsidRDefault="006814FC" w:rsidP="006814FC">
      <w:pPr>
        <w:jc w:val="both"/>
        <w:textAlignment w:val="baseline"/>
        <w:rPr>
          <w:rFonts w:ascii="Arial" w:hAnsi="Arial" w:cs="Arial"/>
        </w:rPr>
      </w:pPr>
      <w:r w:rsidRPr="00DC345F">
        <w:rPr>
          <w:rFonts w:ascii="Arial" w:hAnsi="Arial" w:cs="Arial"/>
        </w:rPr>
        <w:t> </w:t>
      </w:r>
    </w:p>
    <w:p w14:paraId="0100B532" w14:textId="77777777" w:rsidR="006814FC" w:rsidRPr="00DC345F" w:rsidRDefault="006814FC" w:rsidP="006814FC">
      <w:pPr>
        <w:jc w:val="both"/>
        <w:textAlignment w:val="baseline"/>
        <w:rPr>
          <w:rFonts w:ascii="Arial" w:hAnsi="Arial" w:cs="Arial"/>
        </w:rPr>
      </w:pPr>
      <w:r w:rsidRPr="00DC345F">
        <w:rPr>
          <w:rFonts w:ascii="Arial" w:hAnsi="Arial" w:cs="Arial"/>
          <w:b/>
          <w:bCs/>
          <w:color w:val="000000"/>
          <w:u w:val="single"/>
        </w:rPr>
        <w:t>Before beginning</w:t>
      </w:r>
      <w:r w:rsidRPr="00DC345F">
        <w:rPr>
          <w:rFonts w:ascii="Arial" w:hAnsi="Arial" w:cs="Arial"/>
          <w:color w:val="000000"/>
        </w:rPr>
        <w:t> </w:t>
      </w:r>
    </w:p>
    <w:p w14:paraId="1333E24F" w14:textId="77777777" w:rsidR="006814FC" w:rsidRPr="00DC345F" w:rsidRDefault="006814FC" w:rsidP="006814FC">
      <w:pPr>
        <w:numPr>
          <w:ilvl w:val="0"/>
          <w:numId w:val="7"/>
        </w:numPr>
        <w:ind w:firstLine="0"/>
        <w:textAlignment w:val="baseline"/>
        <w:rPr>
          <w:rFonts w:ascii="Arial" w:hAnsi="Arial" w:cs="Arial"/>
        </w:rPr>
      </w:pPr>
      <w:r w:rsidRPr="00DC345F">
        <w:rPr>
          <w:rFonts w:ascii="Arial" w:hAnsi="Arial" w:cs="Arial"/>
        </w:rPr>
        <w:t>Wear PPEs before entering perfusion room, </w:t>
      </w:r>
      <w:proofErr w:type="gramStart"/>
      <w:r w:rsidRPr="00DC345F">
        <w:rPr>
          <w:rFonts w:ascii="Arial" w:hAnsi="Arial" w:cs="Arial"/>
        </w:rPr>
        <w:t>i.e.</w:t>
      </w:r>
      <w:proofErr w:type="gramEnd"/>
      <w:r w:rsidRPr="00DC345F">
        <w:rPr>
          <w:rFonts w:ascii="Arial" w:hAnsi="Arial" w:cs="Arial"/>
        </w:rPr>
        <w:t> gloves, coat, hair net, safety glasses and face mask. </w:t>
      </w:r>
    </w:p>
    <w:p w14:paraId="487DAB72" w14:textId="77777777" w:rsidR="006814FC" w:rsidRPr="00DC345F" w:rsidRDefault="006814FC" w:rsidP="006814FC">
      <w:pPr>
        <w:numPr>
          <w:ilvl w:val="0"/>
          <w:numId w:val="8"/>
        </w:numPr>
        <w:ind w:firstLine="0"/>
        <w:textAlignment w:val="baseline"/>
        <w:rPr>
          <w:rFonts w:ascii="Arial" w:hAnsi="Arial" w:cs="Arial"/>
        </w:rPr>
      </w:pPr>
      <w:r w:rsidRPr="00DC345F">
        <w:rPr>
          <w:rFonts w:ascii="Arial" w:hAnsi="Arial" w:cs="Arial"/>
        </w:rPr>
        <w:t>Make sure the Hazardous Waste container is not full. Replace if full. </w:t>
      </w:r>
    </w:p>
    <w:p w14:paraId="182702FB" w14:textId="77777777" w:rsidR="006814FC" w:rsidRPr="00DC345F" w:rsidRDefault="006814FC" w:rsidP="006814FC">
      <w:pPr>
        <w:numPr>
          <w:ilvl w:val="0"/>
          <w:numId w:val="9"/>
        </w:numPr>
        <w:ind w:firstLine="0"/>
        <w:textAlignment w:val="baseline"/>
        <w:rPr>
          <w:rFonts w:ascii="Arial" w:hAnsi="Arial" w:cs="Arial"/>
        </w:rPr>
      </w:pPr>
      <w:r w:rsidRPr="00DC345F">
        <w:rPr>
          <w:rFonts w:ascii="Arial" w:hAnsi="Arial" w:cs="Arial"/>
        </w:rPr>
        <w:t>Turn lever ON before using down draft necropsy table. </w:t>
      </w:r>
    </w:p>
    <w:p w14:paraId="2BAA08CA" w14:textId="77777777" w:rsidR="006814FC" w:rsidRPr="00DC345F" w:rsidRDefault="006814FC" w:rsidP="006814FC">
      <w:pPr>
        <w:textAlignment w:val="baseline"/>
        <w:rPr>
          <w:rFonts w:ascii="Arial" w:hAnsi="Arial" w:cs="Arial"/>
        </w:rPr>
      </w:pPr>
      <w:r w:rsidRPr="00DC345F">
        <w:rPr>
          <w:rFonts w:ascii="Arial" w:hAnsi="Arial" w:cs="Arial"/>
        </w:rPr>
        <w:t> </w:t>
      </w:r>
    </w:p>
    <w:p w14:paraId="351FEA4D" w14:textId="77777777" w:rsidR="006814FC" w:rsidRPr="00DC345F" w:rsidRDefault="006814FC" w:rsidP="006814FC">
      <w:pPr>
        <w:jc w:val="both"/>
        <w:textAlignment w:val="baseline"/>
        <w:rPr>
          <w:rFonts w:ascii="Arial" w:hAnsi="Arial" w:cs="Arial"/>
        </w:rPr>
      </w:pPr>
      <w:r w:rsidRPr="00DC345F">
        <w:rPr>
          <w:rFonts w:ascii="Arial" w:hAnsi="Arial" w:cs="Arial"/>
          <w:b/>
          <w:bCs/>
          <w:color w:val="000000"/>
          <w:u w:val="single"/>
        </w:rPr>
        <w:t>Preparing Apparatus and Anesthesia:</w:t>
      </w:r>
      <w:r w:rsidRPr="00DC345F">
        <w:rPr>
          <w:rFonts w:ascii="Arial" w:hAnsi="Arial" w:cs="Arial"/>
          <w:color w:val="000000"/>
        </w:rPr>
        <w:t> </w:t>
      </w:r>
    </w:p>
    <w:p w14:paraId="246C594D" w14:textId="77777777" w:rsidR="006814FC" w:rsidRPr="00DC345F" w:rsidRDefault="006814FC" w:rsidP="006814FC">
      <w:pPr>
        <w:numPr>
          <w:ilvl w:val="0"/>
          <w:numId w:val="10"/>
        </w:numPr>
        <w:ind w:firstLine="0"/>
        <w:textAlignment w:val="baseline"/>
        <w:rPr>
          <w:rFonts w:ascii="Arial" w:hAnsi="Arial" w:cs="Arial"/>
        </w:rPr>
      </w:pPr>
      <w:r>
        <w:rPr>
          <w:rFonts w:ascii="Arial" w:hAnsi="Arial" w:cs="Arial"/>
        </w:rPr>
        <w:t>Install</w:t>
      </w:r>
      <w:r w:rsidRPr="00DC345F">
        <w:rPr>
          <w:rFonts w:ascii="Arial" w:hAnsi="Arial" w:cs="Arial"/>
        </w:rPr>
        <w:t xml:space="preserve"> the tubes into peristaltic pump. Place one end of the tubing into containers of ice-cold PBS (1x) and 4% PFA.  </w:t>
      </w:r>
    </w:p>
    <w:p w14:paraId="6BAAA3D4" w14:textId="77777777" w:rsidR="006814FC" w:rsidRPr="00DC345F" w:rsidRDefault="006814FC" w:rsidP="006814FC">
      <w:pPr>
        <w:numPr>
          <w:ilvl w:val="0"/>
          <w:numId w:val="11"/>
        </w:numPr>
        <w:ind w:firstLine="0"/>
        <w:textAlignment w:val="baseline"/>
        <w:rPr>
          <w:rFonts w:ascii="Arial" w:hAnsi="Arial" w:cs="Arial"/>
        </w:rPr>
      </w:pPr>
      <w:r w:rsidRPr="00DC345F">
        <w:rPr>
          <w:rFonts w:ascii="Arial" w:hAnsi="Arial" w:cs="Arial"/>
        </w:rPr>
        <w:t>Use parafilm to cover PFA bottle to reduce evaporation.  </w:t>
      </w:r>
    </w:p>
    <w:p w14:paraId="0C5BF973" w14:textId="77777777" w:rsidR="006814FC" w:rsidRDefault="006814FC" w:rsidP="006814FC">
      <w:pPr>
        <w:numPr>
          <w:ilvl w:val="0"/>
          <w:numId w:val="12"/>
        </w:numPr>
        <w:ind w:firstLine="0"/>
        <w:textAlignment w:val="baseline"/>
        <w:rPr>
          <w:rFonts w:ascii="Arial" w:hAnsi="Arial" w:cs="Arial"/>
        </w:rPr>
      </w:pPr>
      <w:r w:rsidRPr="00DC345F">
        <w:rPr>
          <w:rFonts w:ascii="Arial" w:hAnsi="Arial" w:cs="Arial"/>
        </w:rPr>
        <w:t>Prime the pump by first allowing the fixative to pass the t-stop and follow with PBS (PBS enters the circulation system first). </w:t>
      </w:r>
      <w:r w:rsidRPr="00DC345F">
        <w:rPr>
          <w:rFonts w:ascii="Arial" w:hAnsi="Arial" w:cs="Arial"/>
          <w:color w:val="000000"/>
          <w:shd w:val="clear" w:color="auto" w:fill="FFFFFF"/>
        </w:rPr>
        <w:t>Make sure no air bubble in lines.</w:t>
      </w:r>
      <w:r w:rsidRPr="00DC345F">
        <w:rPr>
          <w:rFonts w:ascii="Arial" w:hAnsi="Arial" w:cs="Arial"/>
          <w:color w:val="000000"/>
        </w:rPr>
        <w:t> </w:t>
      </w:r>
    </w:p>
    <w:p w14:paraId="3F7D66F3" w14:textId="77777777" w:rsidR="006814FC" w:rsidRDefault="006814FC" w:rsidP="006814FC">
      <w:pPr>
        <w:numPr>
          <w:ilvl w:val="0"/>
          <w:numId w:val="12"/>
        </w:numPr>
        <w:ind w:firstLine="0"/>
        <w:textAlignment w:val="baseline"/>
        <w:rPr>
          <w:rFonts w:ascii="Arial" w:hAnsi="Arial" w:cs="Arial"/>
        </w:rPr>
      </w:pPr>
      <w:r w:rsidRPr="00DC345F">
        <w:rPr>
          <w:rFonts w:ascii="Arial" w:hAnsi="Arial" w:cs="Arial"/>
        </w:rPr>
        <w:t>Weight the mouse to the nearest 0.1 gram. Anesthetize with Avertin (dosage: 0.3ml/10g body weight, </w:t>
      </w:r>
      <w:proofErr w:type="spellStart"/>
      <w:r w:rsidRPr="00DC345F">
        <w:rPr>
          <w:rFonts w:ascii="Arial" w:hAnsi="Arial" w:cs="Arial"/>
        </w:rPr>
        <w:t>i.p.</w:t>
      </w:r>
      <w:proofErr w:type="spellEnd"/>
      <w:r w:rsidRPr="00DC345F">
        <w:rPr>
          <w:rFonts w:ascii="Arial" w:hAnsi="Arial" w:cs="Arial"/>
        </w:rPr>
        <w:t>).</w:t>
      </w:r>
      <w:r w:rsidRPr="00DC345F">
        <w:rPr>
          <w:rFonts w:ascii="Arial" w:hAnsi="Arial" w:cs="Arial"/>
          <w:color w:val="000000"/>
        </w:rPr>
        <w:t> Place the mouse back to the home cage. </w:t>
      </w:r>
    </w:p>
    <w:p w14:paraId="48E35EA1" w14:textId="77777777" w:rsidR="006814FC" w:rsidRDefault="006814FC" w:rsidP="006814FC">
      <w:pPr>
        <w:numPr>
          <w:ilvl w:val="0"/>
          <w:numId w:val="12"/>
        </w:numPr>
        <w:ind w:firstLine="0"/>
        <w:textAlignment w:val="baseline"/>
        <w:rPr>
          <w:rFonts w:ascii="Arial" w:hAnsi="Arial" w:cs="Arial"/>
        </w:rPr>
      </w:pPr>
      <w:r w:rsidRPr="00DC345F">
        <w:rPr>
          <w:rFonts w:ascii="Arial" w:hAnsi="Arial" w:cs="Arial"/>
          <w:color w:val="000000"/>
        </w:rPr>
        <w:t>Use toe pinch-response method to determine depth of anesthesia.  </w:t>
      </w:r>
    </w:p>
    <w:p w14:paraId="55B224F9" w14:textId="77777777" w:rsidR="006814FC" w:rsidRPr="00DC345F" w:rsidRDefault="006814FC" w:rsidP="006814FC">
      <w:pPr>
        <w:numPr>
          <w:ilvl w:val="0"/>
          <w:numId w:val="12"/>
        </w:numPr>
        <w:ind w:firstLine="0"/>
        <w:textAlignment w:val="baseline"/>
        <w:rPr>
          <w:rFonts w:ascii="Arial" w:hAnsi="Arial" w:cs="Arial"/>
        </w:rPr>
      </w:pPr>
      <w:r w:rsidRPr="00DC345F">
        <w:rPr>
          <w:rFonts w:ascii="Arial" w:hAnsi="Arial" w:cs="Arial"/>
          <w:color w:val="000000"/>
        </w:rPr>
        <w:t>Place the animals on a polystyrene foam lying on the back with face upward, and gently pin the forepaws and </w:t>
      </w:r>
      <w:proofErr w:type="spellStart"/>
      <w:r w:rsidRPr="00DC345F">
        <w:rPr>
          <w:rFonts w:ascii="Arial" w:hAnsi="Arial" w:cs="Arial"/>
          <w:color w:val="000000"/>
        </w:rPr>
        <w:t>hindpaws</w:t>
      </w:r>
      <w:proofErr w:type="spellEnd"/>
      <w:r w:rsidRPr="00DC345F">
        <w:rPr>
          <w:rFonts w:ascii="Arial" w:hAnsi="Arial" w:cs="Arial"/>
          <w:color w:val="000000"/>
        </w:rPr>
        <w:t> using 22G needles. </w:t>
      </w:r>
    </w:p>
    <w:p w14:paraId="2E41402C" w14:textId="77777777" w:rsidR="006814FC" w:rsidRPr="00DC345F" w:rsidRDefault="006814FC" w:rsidP="006814FC">
      <w:pPr>
        <w:jc w:val="both"/>
        <w:textAlignment w:val="baseline"/>
        <w:rPr>
          <w:rFonts w:ascii="Arial" w:hAnsi="Arial" w:cs="Arial"/>
        </w:rPr>
      </w:pPr>
      <w:r w:rsidRPr="00DC345F">
        <w:rPr>
          <w:rFonts w:ascii="Arial" w:hAnsi="Arial" w:cs="Arial"/>
          <w:color w:val="000000"/>
        </w:rPr>
        <w:t> </w:t>
      </w:r>
    </w:p>
    <w:p w14:paraId="1847980D" w14:textId="77777777" w:rsidR="006814FC" w:rsidRPr="00DC345F" w:rsidRDefault="006814FC" w:rsidP="006814FC">
      <w:pPr>
        <w:jc w:val="both"/>
        <w:textAlignment w:val="baseline"/>
        <w:rPr>
          <w:rFonts w:ascii="Arial" w:hAnsi="Arial" w:cs="Arial"/>
        </w:rPr>
      </w:pPr>
      <w:r w:rsidRPr="00DC345F">
        <w:rPr>
          <w:rFonts w:ascii="Arial" w:hAnsi="Arial" w:cs="Arial"/>
          <w:b/>
          <w:bCs/>
          <w:color w:val="000000"/>
          <w:u w:val="single"/>
        </w:rPr>
        <w:t>Perfusion Surgery</w:t>
      </w:r>
      <w:r w:rsidRPr="00DC345F">
        <w:rPr>
          <w:rFonts w:ascii="Arial" w:hAnsi="Arial" w:cs="Arial"/>
          <w:color w:val="000000"/>
        </w:rPr>
        <w:t> </w:t>
      </w:r>
    </w:p>
    <w:p w14:paraId="0DA0E9D1" w14:textId="77777777" w:rsidR="006814FC" w:rsidRPr="00DC345F" w:rsidRDefault="006814FC" w:rsidP="006814FC">
      <w:pPr>
        <w:numPr>
          <w:ilvl w:val="0"/>
          <w:numId w:val="13"/>
        </w:numPr>
        <w:shd w:val="clear" w:color="auto" w:fill="FFFFFF"/>
        <w:ind w:firstLine="0"/>
        <w:textAlignment w:val="baseline"/>
        <w:rPr>
          <w:rFonts w:ascii="Arial" w:hAnsi="Arial" w:cs="Arial"/>
        </w:rPr>
      </w:pPr>
      <w:r w:rsidRPr="00DC345F">
        <w:rPr>
          <w:rFonts w:ascii="Arial" w:hAnsi="Arial" w:cs="Arial"/>
          <w:color w:val="000000"/>
        </w:rPr>
        <w:t>Make an incision through the abdominal skin.  </w:t>
      </w:r>
    </w:p>
    <w:p w14:paraId="7136A827" w14:textId="77777777" w:rsidR="006814FC" w:rsidRPr="00DC345F" w:rsidRDefault="006814FC" w:rsidP="006814FC">
      <w:pPr>
        <w:numPr>
          <w:ilvl w:val="0"/>
          <w:numId w:val="14"/>
        </w:numPr>
        <w:shd w:val="clear" w:color="auto" w:fill="FFFFFF"/>
        <w:ind w:firstLine="0"/>
        <w:textAlignment w:val="baseline"/>
        <w:rPr>
          <w:rFonts w:ascii="Arial" w:hAnsi="Arial" w:cs="Arial"/>
        </w:rPr>
      </w:pPr>
      <w:r w:rsidRPr="00DC345F">
        <w:rPr>
          <w:rFonts w:ascii="Arial" w:hAnsi="Arial" w:cs="Arial"/>
          <w:color w:val="000000"/>
        </w:rPr>
        <w:lastRenderedPageBreak/>
        <w:t>Make two additional skin incisions from the xiphoid process along the base of the ventral ribcage laterally.  </w:t>
      </w:r>
    </w:p>
    <w:p w14:paraId="58DDC6F8" w14:textId="77777777" w:rsidR="006814FC" w:rsidRPr="00DC345F" w:rsidRDefault="006814FC" w:rsidP="006814FC">
      <w:pPr>
        <w:numPr>
          <w:ilvl w:val="0"/>
          <w:numId w:val="15"/>
        </w:numPr>
        <w:shd w:val="clear" w:color="auto" w:fill="FFFFFF"/>
        <w:ind w:firstLine="0"/>
        <w:textAlignment w:val="baseline"/>
        <w:rPr>
          <w:rFonts w:ascii="Arial" w:hAnsi="Arial" w:cs="Arial"/>
        </w:rPr>
      </w:pPr>
      <w:r w:rsidRPr="00DC345F">
        <w:rPr>
          <w:rFonts w:ascii="Arial" w:hAnsi="Arial" w:cs="Arial"/>
          <w:color w:val="000000"/>
        </w:rPr>
        <w:t>Gently reflect the two flaps of skin to expose thoracic field completely. </w:t>
      </w:r>
    </w:p>
    <w:p w14:paraId="4F26FA06" w14:textId="77777777" w:rsidR="006814FC" w:rsidRPr="00DC345F" w:rsidRDefault="006814FC" w:rsidP="006814FC">
      <w:pPr>
        <w:numPr>
          <w:ilvl w:val="0"/>
          <w:numId w:val="16"/>
        </w:numPr>
        <w:shd w:val="clear" w:color="auto" w:fill="FFFFFF"/>
        <w:ind w:firstLine="0"/>
        <w:textAlignment w:val="baseline"/>
        <w:rPr>
          <w:rFonts w:ascii="Arial" w:hAnsi="Arial" w:cs="Arial"/>
        </w:rPr>
      </w:pPr>
      <w:r w:rsidRPr="00DC345F">
        <w:rPr>
          <w:rFonts w:ascii="Arial" w:hAnsi="Arial" w:cs="Arial"/>
          <w:color w:val="000000"/>
        </w:rPr>
        <w:t>Grasp the cartilage of the xiphoid process with blunt forceps and raise it slightly to insert pointed scissors. Cut through the thoracic musculature and ribcage between the breastbone and medial rib insertion points and extend the incision rostrally to the level of the clavicles. </w:t>
      </w:r>
    </w:p>
    <w:p w14:paraId="2552A188" w14:textId="77777777" w:rsidR="006814FC" w:rsidRPr="00DC345F" w:rsidRDefault="006814FC" w:rsidP="006814FC">
      <w:pPr>
        <w:numPr>
          <w:ilvl w:val="0"/>
          <w:numId w:val="17"/>
        </w:numPr>
        <w:shd w:val="clear" w:color="auto" w:fill="FFFFFF"/>
        <w:ind w:firstLine="0"/>
        <w:textAlignment w:val="baseline"/>
        <w:rPr>
          <w:rFonts w:ascii="Arial" w:hAnsi="Arial" w:cs="Arial"/>
        </w:rPr>
      </w:pPr>
      <w:r w:rsidRPr="00DC345F">
        <w:rPr>
          <w:rFonts w:ascii="Arial" w:hAnsi="Arial" w:cs="Arial"/>
          <w:color w:val="000000"/>
        </w:rPr>
        <w:t>Separate the diaphragm from the chest wall on both sides with scissor cuts.  </w:t>
      </w:r>
    </w:p>
    <w:p w14:paraId="6E0BA0B7" w14:textId="77777777" w:rsidR="006814FC" w:rsidRPr="00DC345F" w:rsidRDefault="006814FC" w:rsidP="006814FC">
      <w:pPr>
        <w:numPr>
          <w:ilvl w:val="0"/>
          <w:numId w:val="18"/>
        </w:numPr>
        <w:shd w:val="clear" w:color="auto" w:fill="FFFFFF"/>
        <w:ind w:firstLine="0"/>
        <w:textAlignment w:val="baseline"/>
        <w:rPr>
          <w:rFonts w:ascii="Arial" w:hAnsi="Arial" w:cs="Arial"/>
        </w:rPr>
      </w:pPr>
      <w:r w:rsidRPr="00DC345F">
        <w:rPr>
          <w:rFonts w:ascii="Arial" w:hAnsi="Arial" w:cs="Arial"/>
          <w:color w:val="000000"/>
        </w:rPr>
        <w:t>Clamp or pin the reflected ribcage laterally to expose the heart. </w:t>
      </w:r>
      <w:r w:rsidRPr="00DC345F">
        <w:rPr>
          <w:rFonts w:ascii="Arial" w:hAnsi="Arial" w:cs="Arial"/>
          <w:i/>
          <w:iCs/>
          <w:color w:val="000000"/>
        </w:rPr>
        <w:t>Optional: clamp the descending aorta, just below the liver, using the hemostat clamp.</w:t>
      </w:r>
      <w:r w:rsidRPr="00DC345F">
        <w:rPr>
          <w:rFonts w:ascii="Arial" w:hAnsi="Arial" w:cs="Arial"/>
          <w:color w:val="000000"/>
        </w:rPr>
        <w:t> </w:t>
      </w:r>
    </w:p>
    <w:p w14:paraId="4F21832B" w14:textId="77777777" w:rsidR="006814FC" w:rsidRPr="00DC345F" w:rsidRDefault="006814FC" w:rsidP="006814FC">
      <w:pPr>
        <w:numPr>
          <w:ilvl w:val="0"/>
          <w:numId w:val="19"/>
        </w:numPr>
        <w:shd w:val="clear" w:color="auto" w:fill="FFFFFF"/>
        <w:ind w:firstLine="0"/>
        <w:textAlignment w:val="baseline"/>
        <w:rPr>
          <w:rFonts w:ascii="Arial" w:hAnsi="Arial" w:cs="Arial"/>
        </w:rPr>
      </w:pPr>
      <w:r w:rsidRPr="00DC345F">
        <w:rPr>
          <w:rFonts w:ascii="Arial" w:hAnsi="Arial" w:cs="Arial"/>
          <w:color w:val="000000"/>
        </w:rPr>
        <w:t>Gently grasp the pericardial sac with fingers or blunt </w:t>
      </w:r>
      <w:proofErr w:type="gramStart"/>
      <w:r w:rsidRPr="00DC345F">
        <w:rPr>
          <w:rFonts w:ascii="Arial" w:hAnsi="Arial" w:cs="Arial"/>
          <w:color w:val="000000"/>
        </w:rPr>
        <w:t>forceps, and</w:t>
      </w:r>
      <w:proofErr w:type="gramEnd"/>
      <w:r w:rsidRPr="00DC345F">
        <w:rPr>
          <w:rFonts w:ascii="Arial" w:hAnsi="Arial" w:cs="Arial"/>
          <w:color w:val="000000"/>
        </w:rPr>
        <w:t> tear it fully. </w:t>
      </w:r>
    </w:p>
    <w:p w14:paraId="53B1D7AB" w14:textId="77777777" w:rsidR="006814FC" w:rsidRPr="00DC345F" w:rsidRDefault="006814FC" w:rsidP="006814FC">
      <w:pPr>
        <w:numPr>
          <w:ilvl w:val="0"/>
          <w:numId w:val="20"/>
        </w:numPr>
        <w:shd w:val="clear" w:color="auto" w:fill="FFFFFF"/>
        <w:ind w:firstLine="0"/>
        <w:textAlignment w:val="baseline"/>
        <w:rPr>
          <w:rFonts w:ascii="Arial" w:hAnsi="Arial" w:cs="Arial"/>
        </w:rPr>
      </w:pPr>
      <w:r w:rsidRPr="00DC345F">
        <w:rPr>
          <w:rFonts w:ascii="Arial" w:hAnsi="Arial" w:cs="Arial"/>
          <w:color w:val="000000"/>
        </w:rPr>
        <w:t>Secure the beating heart with fingers or blunt forceps, and immediately insert a blunt 25G syringe needle. </w:t>
      </w:r>
      <w:r w:rsidRPr="00DC345F">
        <w:rPr>
          <w:rFonts w:ascii="Arial" w:hAnsi="Arial" w:cs="Arial"/>
          <w:i/>
          <w:iCs/>
          <w:color w:val="000000"/>
        </w:rPr>
        <w:t>Optional: clamp the needle to the left ventricle using a hemostat.</w:t>
      </w:r>
      <w:r w:rsidRPr="00DC345F">
        <w:rPr>
          <w:rFonts w:ascii="Arial" w:hAnsi="Arial" w:cs="Arial"/>
          <w:color w:val="000000"/>
        </w:rPr>
        <w:t> </w:t>
      </w:r>
    </w:p>
    <w:p w14:paraId="68ABAD29" w14:textId="77777777" w:rsidR="006814FC" w:rsidRPr="00DC345F" w:rsidRDefault="006814FC" w:rsidP="006814FC">
      <w:pPr>
        <w:numPr>
          <w:ilvl w:val="0"/>
          <w:numId w:val="21"/>
        </w:numPr>
        <w:shd w:val="clear" w:color="auto" w:fill="FFFFFF"/>
        <w:ind w:firstLine="0"/>
        <w:textAlignment w:val="baseline"/>
        <w:rPr>
          <w:rFonts w:ascii="Arial" w:hAnsi="Arial" w:cs="Arial"/>
        </w:rPr>
      </w:pPr>
      <w:r w:rsidRPr="00DC345F">
        <w:rPr>
          <w:rFonts w:ascii="Arial" w:hAnsi="Arial" w:cs="Arial"/>
          <w:color w:val="000000"/>
        </w:rPr>
        <w:t>Cut the right atrium with scissors, and at the first sign of blood flow, begin the infusion of 1x PBS at 7.5 ml/min. </w:t>
      </w:r>
    </w:p>
    <w:p w14:paraId="1D1EE945" w14:textId="77777777" w:rsidR="006814FC" w:rsidRPr="00DC345F" w:rsidRDefault="006814FC" w:rsidP="006814FC">
      <w:pPr>
        <w:numPr>
          <w:ilvl w:val="0"/>
          <w:numId w:val="22"/>
        </w:numPr>
        <w:shd w:val="clear" w:color="auto" w:fill="FFFFFF"/>
        <w:ind w:firstLine="0"/>
        <w:textAlignment w:val="baseline"/>
        <w:rPr>
          <w:rFonts w:ascii="Arial" w:hAnsi="Arial" w:cs="Arial"/>
        </w:rPr>
      </w:pPr>
      <w:r w:rsidRPr="00DC345F">
        <w:rPr>
          <w:rFonts w:ascii="Arial" w:hAnsi="Arial" w:cs="Arial"/>
          <w:color w:val="000000"/>
        </w:rPr>
        <w:t> Continue perfusion with PBS until the fluid exiting the right atrium is entirely clear, approximately 5 minutes. </w:t>
      </w:r>
    </w:p>
    <w:p w14:paraId="45E7BAB5" w14:textId="77777777" w:rsidR="006814FC" w:rsidRPr="00DC345F" w:rsidRDefault="006814FC" w:rsidP="006814FC">
      <w:pPr>
        <w:numPr>
          <w:ilvl w:val="0"/>
          <w:numId w:val="23"/>
        </w:numPr>
        <w:shd w:val="clear" w:color="auto" w:fill="FFFFFF"/>
        <w:ind w:firstLine="0"/>
        <w:textAlignment w:val="baseline"/>
        <w:rPr>
          <w:rFonts w:ascii="Arial" w:hAnsi="Arial" w:cs="Arial"/>
        </w:rPr>
      </w:pPr>
      <w:r w:rsidRPr="00DC345F">
        <w:rPr>
          <w:rFonts w:ascii="Arial" w:hAnsi="Arial" w:cs="Arial"/>
          <w:color w:val="000000"/>
        </w:rPr>
        <w:t>Switch perfusate to fixative (4% PFA). </w:t>
      </w:r>
    </w:p>
    <w:p w14:paraId="65F285E5" w14:textId="77777777" w:rsidR="006814FC" w:rsidRPr="00DC345F" w:rsidRDefault="006814FC" w:rsidP="006814FC">
      <w:pPr>
        <w:numPr>
          <w:ilvl w:val="0"/>
          <w:numId w:val="24"/>
        </w:numPr>
        <w:shd w:val="clear" w:color="auto" w:fill="FFFFFF"/>
        <w:ind w:firstLine="0"/>
        <w:textAlignment w:val="baseline"/>
        <w:rPr>
          <w:rFonts w:ascii="Arial" w:hAnsi="Arial" w:cs="Arial"/>
        </w:rPr>
      </w:pPr>
      <w:r w:rsidRPr="00DC345F">
        <w:rPr>
          <w:rFonts w:ascii="Arial" w:hAnsi="Arial" w:cs="Arial"/>
          <w:color w:val="000000"/>
        </w:rPr>
        <w:t>Continue PFA perfusion at 7.5 ml/min for 5 additional minutes.  </w:t>
      </w:r>
    </w:p>
    <w:p w14:paraId="2407A1B9" w14:textId="77777777" w:rsidR="006814FC" w:rsidRPr="00DC345F" w:rsidRDefault="006814FC" w:rsidP="006814FC">
      <w:pPr>
        <w:jc w:val="both"/>
        <w:textAlignment w:val="baseline"/>
        <w:rPr>
          <w:rFonts w:ascii="Arial" w:hAnsi="Arial" w:cs="Arial"/>
        </w:rPr>
      </w:pPr>
      <w:r w:rsidRPr="00DC345F">
        <w:rPr>
          <w:rFonts w:ascii="Arial" w:hAnsi="Arial" w:cs="Arial"/>
          <w:color w:val="000000"/>
        </w:rPr>
        <w:t> </w:t>
      </w:r>
    </w:p>
    <w:p w14:paraId="53D3EF87" w14:textId="77777777" w:rsidR="006814FC" w:rsidRPr="00DC345F" w:rsidRDefault="006814FC" w:rsidP="006814FC">
      <w:pPr>
        <w:jc w:val="both"/>
        <w:textAlignment w:val="baseline"/>
        <w:rPr>
          <w:rFonts w:ascii="Arial" w:hAnsi="Arial" w:cs="Arial"/>
        </w:rPr>
      </w:pPr>
      <w:r w:rsidRPr="00DC345F">
        <w:rPr>
          <w:rFonts w:ascii="Arial" w:hAnsi="Arial" w:cs="Arial"/>
          <w:b/>
          <w:bCs/>
          <w:color w:val="000000"/>
          <w:u w:val="single"/>
        </w:rPr>
        <w:t>Dissection:</w:t>
      </w:r>
      <w:r w:rsidRPr="00DC345F">
        <w:rPr>
          <w:rFonts w:ascii="Arial" w:hAnsi="Arial" w:cs="Arial"/>
          <w:color w:val="000000"/>
        </w:rPr>
        <w:t> </w:t>
      </w:r>
    </w:p>
    <w:p w14:paraId="0498E62A" w14:textId="77777777" w:rsidR="006814FC" w:rsidRPr="00DC345F" w:rsidRDefault="006814FC" w:rsidP="006814FC">
      <w:pPr>
        <w:numPr>
          <w:ilvl w:val="0"/>
          <w:numId w:val="25"/>
        </w:numPr>
        <w:shd w:val="clear" w:color="auto" w:fill="FFFFFF"/>
        <w:ind w:firstLine="0"/>
        <w:textAlignment w:val="baseline"/>
        <w:rPr>
          <w:rFonts w:ascii="Arial" w:hAnsi="Arial" w:cs="Arial"/>
        </w:rPr>
      </w:pPr>
      <w:r w:rsidRPr="00DC345F">
        <w:rPr>
          <w:rFonts w:ascii="Arial" w:hAnsi="Arial" w:cs="Arial"/>
          <w:color w:val="000000"/>
        </w:rPr>
        <w:t>Decapitate the mouse with large surgical scissors.  </w:t>
      </w:r>
    </w:p>
    <w:p w14:paraId="78C27DBF" w14:textId="77777777" w:rsidR="006814FC" w:rsidRPr="00DC345F" w:rsidRDefault="006814FC" w:rsidP="006814FC">
      <w:pPr>
        <w:numPr>
          <w:ilvl w:val="0"/>
          <w:numId w:val="26"/>
        </w:numPr>
        <w:shd w:val="clear" w:color="auto" w:fill="FFFFFF"/>
        <w:ind w:firstLine="0"/>
        <w:textAlignment w:val="baseline"/>
        <w:rPr>
          <w:rFonts w:ascii="Arial" w:hAnsi="Arial" w:cs="Arial"/>
        </w:rPr>
      </w:pPr>
      <w:r w:rsidRPr="00DC345F">
        <w:rPr>
          <w:rFonts w:ascii="Arial" w:hAnsi="Arial" w:cs="Arial"/>
          <w:color w:val="000000"/>
        </w:rPr>
        <w:t>Make a midline incision to expose the skull. </w:t>
      </w:r>
    </w:p>
    <w:p w14:paraId="585EF3D5" w14:textId="77777777" w:rsidR="006814FC" w:rsidRPr="00DC345F" w:rsidRDefault="006814FC" w:rsidP="006814FC">
      <w:pPr>
        <w:numPr>
          <w:ilvl w:val="0"/>
          <w:numId w:val="27"/>
        </w:numPr>
        <w:shd w:val="clear" w:color="auto" w:fill="FFFFFF"/>
        <w:ind w:firstLine="0"/>
        <w:textAlignment w:val="baseline"/>
        <w:rPr>
          <w:rFonts w:ascii="Arial" w:hAnsi="Arial" w:cs="Arial"/>
        </w:rPr>
      </w:pPr>
      <w:r w:rsidRPr="00DC345F">
        <w:rPr>
          <w:rFonts w:ascii="Arial" w:hAnsi="Arial" w:cs="Arial"/>
          <w:color w:val="000000"/>
        </w:rPr>
        <w:t>Trim off the remaining neck muscle so that the base of the skull is exposed; remove any residual muscle using scissors or rongeurs.  </w:t>
      </w:r>
    </w:p>
    <w:p w14:paraId="4DBD1E80" w14:textId="77777777" w:rsidR="006814FC" w:rsidRPr="00DC345F" w:rsidRDefault="006814FC" w:rsidP="006814FC">
      <w:pPr>
        <w:numPr>
          <w:ilvl w:val="0"/>
          <w:numId w:val="28"/>
        </w:numPr>
        <w:shd w:val="clear" w:color="auto" w:fill="FFFFFF"/>
        <w:ind w:firstLine="0"/>
        <w:textAlignment w:val="baseline"/>
        <w:rPr>
          <w:rFonts w:ascii="Arial" w:hAnsi="Arial" w:cs="Arial"/>
        </w:rPr>
      </w:pPr>
      <w:r w:rsidRPr="00DC345F">
        <w:rPr>
          <w:rFonts w:ascii="Arial" w:hAnsi="Arial" w:cs="Arial"/>
          <w:color w:val="000000"/>
        </w:rPr>
        <w:t>Using sharp surgical scissors to cut through the midline of skull.  </w:t>
      </w:r>
    </w:p>
    <w:p w14:paraId="6B47F275" w14:textId="77777777" w:rsidR="006814FC" w:rsidRPr="00DC345F" w:rsidRDefault="006814FC" w:rsidP="006814FC">
      <w:pPr>
        <w:numPr>
          <w:ilvl w:val="0"/>
          <w:numId w:val="29"/>
        </w:numPr>
        <w:shd w:val="clear" w:color="auto" w:fill="FFFFFF"/>
        <w:ind w:firstLine="0"/>
        <w:textAlignment w:val="baseline"/>
        <w:rPr>
          <w:rFonts w:ascii="Arial" w:hAnsi="Arial" w:cs="Arial"/>
        </w:rPr>
      </w:pPr>
      <w:r w:rsidRPr="00DC345F">
        <w:rPr>
          <w:rFonts w:ascii="Arial" w:hAnsi="Arial" w:cs="Arial"/>
          <w:color w:val="000000"/>
        </w:rPr>
        <w:t>Gently peel off the skull using blunt forceps and remove the brain out of skull</w:t>
      </w:r>
      <w:r>
        <w:rPr>
          <w:rFonts w:ascii="Arial" w:hAnsi="Arial" w:cs="Arial"/>
          <w:color w:val="000000"/>
        </w:rPr>
        <w:t xml:space="preserve">, </w:t>
      </w:r>
      <w:r w:rsidRPr="00DC345F">
        <w:rPr>
          <w:rFonts w:ascii="Arial" w:hAnsi="Arial" w:cs="Arial"/>
          <w:color w:val="000000"/>
        </w:rPr>
        <w:t>cut optic nerves if necessary</w:t>
      </w:r>
      <w:r>
        <w:rPr>
          <w:rFonts w:ascii="Arial" w:hAnsi="Arial" w:cs="Arial"/>
          <w:color w:val="000000"/>
        </w:rPr>
        <w:t>.</w:t>
      </w:r>
    </w:p>
    <w:p w14:paraId="422D6A2A" w14:textId="77777777" w:rsidR="006814FC" w:rsidRPr="00DC345F" w:rsidRDefault="006814FC" w:rsidP="006814FC">
      <w:pPr>
        <w:numPr>
          <w:ilvl w:val="0"/>
          <w:numId w:val="30"/>
        </w:numPr>
        <w:shd w:val="clear" w:color="auto" w:fill="FFFFFF"/>
        <w:ind w:firstLine="0"/>
        <w:textAlignment w:val="baseline"/>
        <w:rPr>
          <w:rFonts w:ascii="Arial" w:hAnsi="Arial" w:cs="Arial"/>
        </w:rPr>
      </w:pPr>
      <w:r w:rsidRPr="00DC345F">
        <w:rPr>
          <w:rFonts w:ascii="Arial" w:hAnsi="Arial" w:cs="Arial"/>
          <w:color w:val="000000"/>
        </w:rPr>
        <w:t>Place the brain into a glass vial filled with 10-15 ml 4% PFA. </w:t>
      </w:r>
    </w:p>
    <w:p w14:paraId="634EAA3E" w14:textId="77777777" w:rsidR="006814FC" w:rsidRPr="00DC345F" w:rsidRDefault="006814FC" w:rsidP="006814FC">
      <w:pPr>
        <w:shd w:val="clear" w:color="auto" w:fill="FFFFFF"/>
        <w:textAlignment w:val="baseline"/>
        <w:rPr>
          <w:rFonts w:ascii="Arial" w:hAnsi="Arial" w:cs="Arial"/>
        </w:rPr>
      </w:pPr>
      <w:r w:rsidRPr="00DC345F">
        <w:rPr>
          <w:rFonts w:ascii="Arial" w:hAnsi="Arial" w:cs="Arial"/>
          <w:color w:val="FF0000"/>
        </w:rPr>
        <w:t> </w:t>
      </w:r>
    </w:p>
    <w:p w14:paraId="5BE5F652" w14:textId="77777777" w:rsidR="006814FC" w:rsidRPr="00DC345F" w:rsidRDefault="006814FC" w:rsidP="006814FC">
      <w:pPr>
        <w:jc w:val="both"/>
        <w:textAlignment w:val="baseline"/>
        <w:rPr>
          <w:rFonts w:ascii="Arial" w:hAnsi="Arial" w:cs="Arial"/>
        </w:rPr>
      </w:pPr>
      <w:r w:rsidRPr="00DC345F">
        <w:rPr>
          <w:rFonts w:ascii="Arial" w:hAnsi="Arial" w:cs="Arial"/>
          <w:b/>
          <w:bCs/>
          <w:color w:val="000000"/>
          <w:u w:val="single"/>
        </w:rPr>
        <w:t>Post-fixation and storage:</w:t>
      </w:r>
      <w:r w:rsidRPr="00DC345F">
        <w:rPr>
          <w:rFonts w:ascii="Arial" w:hAnsi="Arial" w:cs="Arial"/>
          <w:color w:val="000000"/>
        </w:rPr>
        <w:t> </w:t>
      </w:r>
    </w:p>
    <w:p w14:paraId="202793EA" w14:textId="77777777" w:rsidR="006814FC" w:rsidRPr="00DC345F" w:rsidRDefault="006814FC" w:rsidP="006814FC">
      <w:pPr>
        <w:numPr>
          <w:ilvl w:val="0"/>
          <w:numId w:val="31"/>
        </w:numPr>
        <w:shd w:val="clear" w:color="auto" w:fill="FFFFFF"/>
        <w:ind w:firstLine="0"/>
        <w:textAlignment w:val="baseline"/>
        <w:rPr>
          <w:rFonts w:ascii="Arial" w:hAnsi="Arial" w:cs="Arial"/>
        </w:rPr>
      </w:pPr>
      <w:r w:rsidRPr="00DC345F">
        <w:rPr>
          <w:rFonts w:ascii="Arial" w:hAnsi="Arial" w:cs="Arial"/>
          <w:color w:val="000000"/>
        </w:rPr>
        <w:t>Keep the brain in fixative for 24 hours at 4 °C. </w:t>
      </w:r>
    </w:p>
    <w:p w14:paraId="29622F9B" w14:textId="77777777" w:rsidR="006814FC" w:rsidRPr="00DC345F" w:rsidRDefault="006814FC" w:rsidP="006814FC">
      <w:pPr>
        <w:numPr>
          <w:ilvl w:val="0"/>
          <w:numId w:val="32"/>
        </w:numPr>
        <w:shd w:val="clear" w:color="auto" w:fill="FFFFFF"/>
        <w:ind w:firstLine="0"/>
        <w:textAlignment w:val="baseline"/>
        <w:rPr>
          <w:rFonts w:ascii="Arial" w:hAnsi="Arial" w:cs="Arial"/>
        </w:rPr>
      </w:pPr>
      <w:r w:rsidRPr="00DC345F">
        <w:rPr>
          <w:rFonts w:ascii="Arial" w:hAnsi="Arial" w:cs="Arial"/>
          <w:color w:val="000000"/>
        </w:rPr>
        <w:t>After 24 hours, rinse the brain with 1x PBS 3 times at 5 min intervals, and swirl occasionally. </w:t>
      </w:r>
    </w:p>
    <w:p w14:paraId="36C91E9B" w14:textId="77777777" w:rsidR="006814FC" w:rsidRPr="00DC345F" w:rsidRDefault="006814FC" w:rsidP="006814FC">
      <w:pPr>
        <w:numPr>
          <w:ilvl w:val="0"/>
          <w:numId w:val="33"/>
        </w:numPr>
        <w:shd w:val="clear" w:color="auto" w:fill="FFFFFF"/>
        <w:ind w:firstLine="0"/>
        <w:textAlignment w:val="baseline"/>
        <w:rPr>
          <w:rFonts w:ascii="Arial" w:hAnsi="Arial" w:cs="Arial"/>
        </w:rPr>
      </w:pPr>
      <w:r w:rsidRPr="00DC345F">
        <w:rPr>
          <w:rFonts w:ascii="Arial" w:hAnsi="Arial" w:cs="Arial"/>
          <w:color w:val="000000"/>
        </w:rPr>
        <w:t>Brains can then be stored in PBS and kept at 4 °C. </w:t>
      </w:r>
    </w:p>
    <w:p w14:paraId="5CA7FD38" w14:textId="77777777" w:rsidR="006814FC" w:rsidRDefault="006814FC" w:rsidP="006814FC">
      <w:pPr>
        <w:rPr>
          <w:rFonts w:ascii="Arial" w:hAnsi="Arial" w:cs="Arial"/>
        </w:rPr>
      </w:pPr>
    </w:p>
    <w:p w14:paraId="33AA302D" w14:textId="77777777" w:rsidR="006814FC" w:rsidRDefault="006814FC" w:rsidP="006814FC">
      <w:pPr>
        <w:rPr>
          <w:rFonts w:ascii="Arial" w:hAnsi="Arial" w:cs="Arial"/>
        </w:rPr>
      </w:pPr>
    </w:p>
    <w:p w14:paraId="2306F83B" w14:textId="77777777" w:rsidR="006814FC" w:rsidRDefault="006814FC" w:rsidP="006814FC">
      <w:pPr>
        <w:rPr>
          <w:rFonts w:ascii="Arial" w:hAnsi="Arial" w:cs="Arial"/>
        </w:rPr>
      </w:pPr>
    </w:p>
    <w:p w14:paraId="5D6DA6A7" w14:textId="77777777" w:rsidR="006814FC" w:rsidRDefault="006814FC" w:rsidP="006814FC">
      <w:pPr>
        <w:rPr>
          <w:rFonts w:ascii="Arial" w:hAnsi="Arial" w:cs="Arial"/>
        </w:rPr>
      </w:pPr>
    </w:p>
    <w:p w14:paraId="529F4FD9" w14:textId="77777777" w:rsidR="006814FC" w:rsidRDefault="006814FC" w:rsidP="006814FC">
      <w:pPr>
        <w:rPr>
          <w:rFonts w:ascii="Arial" w:hAnsi="Arial" w:cs="Arial"/>
        </w:rPr>
      </w:pPr>
    </w:p>
    <w:p w14:paraId="44C72959" w14:textId="77777777" w:rsidR="006814FC" w:rsidRDefault="006814FC" w:rsidP="006814FC">
      <w:pPr>
        <w:rPr>
          <w:rFonts w:ascii="Arial" w:hAnsi="Arial" w:cs="Arial"/>
        </w:rPr>
      </w:pPr>
    </w:p>
    <w:p w14:paraId="278A1C4B" w14:textId="77777777" w:rsidR="006814FC" w:rsidRDefault="006814FC" w:rsidP="006814FC">
      <w:pPr>
        <w:rPr>
          <w:rFonts w:ascii="Arial" w:hAnsi="Arial" w:cs="Arial"/>
        </w:rPr>
      </w:pPr>
    </w:p>
    <w:p w14:paraId="2F382CF5" w14:textId="77777777" w:rsidR="001F4CE1" w:rsidRDefault="001F4CE1"/>
    <w:sectPr w:rsidR="001F4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813"/>
    <w:multiLevelType w:val="multilevel"/>
    <w:tmpl w:val="3992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B27170"/>
    <w:multiLevelType w:val="multilevel"/>
    <w:tmpl w:val="439287E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A3352"/>
    <w:multiLevelType w:val="multilevel"/>
    <w:tmpl w:val="3FF279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C0E5B"/>
    <w:multiLevelType w:val="multilevel"/>
    <w:tmpl w:val="E202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4D7522"/>
    <w:multiLevelType w:val="multilevel"/>
    <w:tmpl w:val="DCE01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E71919"/>
    <w:multiLevelType w:val="multilevel"/>
    <w:tmpl w:val="0EE0225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607C3D"/>
    <w:multiLevelType w:val="multilevel"/>
    <w:tmpl w:val="134CAC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B059AA"/>
    <w:multiLevelType w:val="multilevel"/>
    <w:tmpl w:val="2520AC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5459B8"/>
    <w:multiLevelType w:val="multilevel"/>
    <w:tmpl w:val="719AA5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9B49C6"/>
    <w:multiLevelType w:val="multilevel"/>
    <w:tmpl w:val="F38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100AB9"/>
    <w:multiLevelType w:val="multilevel"/>
    <w:tmpl w:val="0E3C72F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3B10C7"/>
    <w:multiLevelType w:val="multilevel"/>
    <w:tmpl w:val="BE1A6C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C31FF7"/>
    <w:multiLevelType w:val="multilevel"/>
    <w:tmpl w:val="D70C8D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463E0E"/>
    <w:multiLevelType w:val="multilevel"/>
    <w:tmpl w:val="C99AB0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4459B4"/>
    <w:multiLevelType w:val="multilevel"/>
    <w:tmpl w:val="1BA86E2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C52A47"/>
    <w:multiLevelType w:val="multilevel"/>
    <w:tmpl w:val="38D6D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4A7640"/>
    <w:multiLevelType w:val="multilevel"/>
    <w:tmpl w:val="892CF1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4C1087"/>
    <w:multiLevelType w:val="multilevel"/>
    <w:tmpl w:val="829AB7C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524616"/>
    <w:multiLevelType w:val="multilevel"/>
    <w:tmpl w:val="1AE055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4F285E"/>
    <w:multiLevelType w:val="multilevel"/>
    <w:tmpl w:val="94B45C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B27FEB"/>
    <w:multiLevelType w:val="multilevel"/>
    <w:tmpl w:val="4CEA214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FB2D16"/>
    <w:multiLevelType w:val="multilevel"/>
    <w:tmpl w:val="CBA64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9D1248"/>
    <w:multiLevelType w:val="multilevel"/>
    <w:tmpl w:val="F110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B94A81"/>
    <w:multiLevelType w:val="multilevel"/>
    <w:tmpl w:val="ED00C3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EA241F7"/>
    <w:multiLevelType w:val="multilevel"/>
    <w:tmpl w:val="B766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452620"/>
    <w:multiLevelType w:val="multilevel"/>
    <w:tmpl w:val="85A21B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EB071E"/>
    <w:multiLevelType w:val="multilevel"/>
    <w:tmpl w:val="5352D9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6D7191"/>
    <w:multiLevelType w:val="multilevel"/>
    <w:tmpl w:val="221C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891245"/>
    <w:multiLevelType w:val="multilevel"/>
    <w:tmpl w:val="290C2CB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9D73BC"/>
    <w:multiLevelType w:val="multilevel"/>
    <w:tmpl w:val="88D24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4F216A"/>
    <w:multiLevelType w:val="multilevel"/>
    <w:tmpl w:val="224041D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1149BA"/>
    <w:multiLevelType w:val="multilevel"/>
    <w:tmpl w:val="4E1E3E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917A3B"/>
    <w:multiLevelType w:val="multilevel"/>
    <w:tmpl w:val="D6C498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5249791">
    <w:abstractNumId w:val="0"/>
  </w:num>
  <w:num w:numId="2" w16cid:durableId="1203981720">
    <w:abstractNumId w:val="24"/>
  </w:num>
  <w:num w:numId="3" w16cid:durableId="1980838301">
    <w:abstractNumId w:val="3"/>
  </w:num>
  <w:num w:numId="4" w16cid:durableId="142892435">
    <w:abstractNumId w:val="22"/>
  </w:num>
  <w:num w:numId="5" w16cid:durableId="651300556">
    <w:abstractNumId w:val="9"/>
  </w:num>
  <w:num w:numId="6" w16cid:durableId="1539126597">
    <w:abstractNumId w:val="27"/>
  </w:num>
  <w:num w:numId="7" w16cid:durableId="1247377916">
    <w:abstractNumId w:val="29"/>
  </w:num>
  <w:num w:numId="8" w16cid:durableId="305279491">
    <w:abstractNumId w:val="11"/>
  </w:num>
  <w:num w:numId="9" w16cid:durableId="1503280884">
    <w:abstractNumId w:val="18"/>
  </w:num>
  <w:num w:numId="10" w16cid:durableId="1611935046">
    <w:abstractNumId w:val="8"/>
  </w:num>
  <w:num w:numId="11" w16cid:durableId="400518060">
    <w:abstractNumId w:val="19"/>
  </w:num>
  <w:num w:numId="12" w16cid:durableId="15428569">
    <w:abstractNumId w:val="16"/>
  </w:num>
  <w:num w:numId="13" w16cid:durableId="617761268">
    <w:abstractNumId w:val="21"/>
  </w:num>
  <w:num w:numId="14" w16cid:durableId="1691489856">
    <w:abstractNumId w:val="31"/>
  </w:num>
  <w:num w:numId="15" w16cid:durableId="1273584986">
    <w:abstractNumId w:val="6"/>
  </w:num>
  <w:num w:numId="16" w16cid:durableId="468983748">
    <w:abstractNumId w:val="4"/>
  </w:num>
  <w:num w:numId="17" w16cid:durableId="1773357664">
    <w:abstractNumId w:val="15"/>
  </w:num>
  <w:num w:numId="18" w16cid:durableId="2011712996">
    <w:abstractNumId w:val="13"/>
  </w:num>
  <w:num w:numId="19" w16cid:durableId="1719623170">
    <w:abstractNumId w:val="25"/>
  </w:num>
  <w:num w:numId="20" w16cid:durableId="747118621">
    <w:abstractNumId w:val="26"/>
  </w:num>
  <w:num w:numId="21" w16cid:durableId="1015575119">
    <w:abstractNumId w:val="23"/>
  </w:num>
  <w:num w:numId="22" w16cid:durableId="419527073">
    <w:abstractNumId w:val="32"/>
  </w:num>
  <w:num w:numId="23" w16cid:durableId="1584073514">
    <w:abstractNumId w:val="2"/>
  </w:num>
  <w:num w:numId="24" w16cid:durableId="2013724846">
    <w:abstractNumId w:val="7"/>
  </w:num>
  <w:num w:numId="25" w16cid:durableId="1316684153">
    <w:abstractNumId w:val="20"/>
  </w:num>
  <w:num w:numId="26" w16cid:durableId="974025468">
    <w:abstractNumId w:val="12"/>
  </w:num>
  <w:num w:numId="27" w16cid:durableId="1800030295">
    <w:abstractNumId w:val="10"/>
  </w:num>
  <w:num w:numId="28" w16cid:durableId="139856184">
    <w:abstractNumId w:val="28"/>
  </w:num>
  <w:num w:numId="29" w16cid:durableId="1330936938">
    <w:abstractNumId w:val="14"/>
  </w:num>
  <w:num w:numId="30" w16cid:durableId="951279514">
    <w:abstractNumId w:val="30"/>
  </w:num>
  <w:num w:numId="31" w16cid:durableId="1902710434">
    <w:abstractNumId w:val="5"/>
  </w:num>
  <w:num w:numId="32" w16cid:durableId="199167671">
    <w:abstractNumId w:val="17"/>
  </w:num>
  <w:num w:numId="33" w16cid:durableId="585916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4FC"/>
    <w:rsid w:val="001F4CE1"/>
    <w:rsid w:val="00681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24F9"/>
  <w15:chartTrackingRefBased/>
  <w15:docId w15:val="{B80B9879-C4C0-4878-8CA0-4FBCCB6B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4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Agniswamy</dc:creator>
  <cp:keywords/>
  <dc:description/>
  <cp:lastModifiedBy>Johnson Agniswamy</cp:lastModifiedBy>
  <cp:revision>1</cp:revision>
  <dcterms:created xsi:type="dcterms:W3CDTF">2022-06-24T19:06:00Z</dcterms:created>
  <dcterms:modified xsi:type="dcterms:W3CDTF">2022-06-24T19:07:00Z</dcterms:modified>
</cp:coreProperties>
</file>