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42CA" w14:textId="5900D1B6" w:rsidR="007718A1" w:rsidRPr="002B5E6A" w:rsidRDefault="0071413A" w:rsidP="00C35C12">
      <w:pPr>
        <w:jc w:val="center"/>
        <w:rPr>
          <w:b/>
          <w:bCs/>
          <w:u w:val="single"/>
          <w:lang w:val="en-US"/>
        </w:rPr>
      </w:pPr>
      <w:r w:rsidRPr="002B5E6A">
        <w:rPr>
          <w:b/>
          <w:bCs/>
          <w:u w:val="single"/>
          <w:lang w:val="en-US"/>
        </w:rPr>
        <w:t>Spot detection on structured background protocol</w:t>
      </w:r>
    </w:p>
    <w:p w14:paraId="6164A6E4" w14:textId="7A9106BA" w:rsidR="00F1160E" w:rsidRPr="0067423B" w:rsidRDefault="00F1160E" w:rsidP="00F1160E">
      <w:pPr>
        <w:rPr>
          <w:lang w:val="en-US"/>
        </w:rPr>
      </w:pPr>
      <w:r w:rsidRPr="00C35C12">
        <w:rPr>
          <w:b/>
          <w:bCs/>
          <w:lang w:val="en-US"/>
        </w:rPr>
        <w:t>File required:</w:t>
      </w:r>
      <w:r w:rsidRPr="0067423B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>
        <w:rPr>
          <w:lang w:val="en-US"/>
        </w:rPr>
        <w:t>main_RADSpot</w:t>
      </w:r>
      <w:proofErr w:type="spellEnd"/>
      <w:r>
        <w:rPr>
          <w:lang w:val="en-US"/>
        </w:rPr>
        <w:t>’ folder</w:t>
      </w:r>
    </w:p>
    <w:p w14:paraId="6D6366BF" w14:textId="28BC157E" w:rsidR="00F1160E" w:rsidRDefault="00F1160E" w:rsidP="00F1160E">
      <w:pPr>
        <w:rPr>
          <w:lang w:val="en-US"/>
        </w:rPr>
      </w:pPr>
      <w:r w:rsidRPr="00C35C12">
        <w:rPr>
          <w:b/>
          <w:bCs/>
          <w:lang w:val="en-US"/>
        </w:rPr>
        <w:t>Toolbox required:</w:t>
      </w:r>
      <w:r w:rsidRPr="0067423B">
        <w:rPr>
          <w:lang w:val="en-US"/>
        </w:rPr>
        <w:t xml:space="preserve"> Statistics and Machine Learning Toolbox</w:t>
      </w:r>
      <w:r>
        <w:rPr>
          <w:lang w:val="en-US"/>
        </w:rPr>
        <w:t xml:space="preserve">, </w:t>
      </w:r>
      <w:r w:rsidRPr="00D752E0">
        <w:rPr>
          <w:lang w:val="en-US"/>
        </w:rPr>
        <w:t>image processing toolbox</w:t>
      </w:r>
    </w:p>
    <w:p w14:paraId="5291496E" w14:textId="2ABAE5D1" w:rsidR="00F1160E" w:rsidRDefault="00F1160E" w:rsidP="00F1160E">
      <w:pPr>
        <w:rPr>
          <w:lang w:val="en-US"/>
        </w:rPr>
      </w:pPr>
    </w:p>
    <w:p w14:paraId="146B7850" w14:textId="543D68CD" w:rsidR="000151E8" w:rsidRDefault="00647C14" w:rsidP="00F1160E">
      <w:pPr>
        <w:rPr>
          <w:lang w:val="en-US"/>
        </w:rPr>
      </w:pPr>
      <w:r>
        <w:rPr>
          <w:lang w:val="en-US"/>
        </w:rPr>
        <w:t xml:space="preserve">1. </w:t>
      </w:r>
      <w:r w:rsidR="000151E8">
        <w:rPr>
          <w:lang w:val="en-US"/>
        </w:rPr>
        <w:t xml:space="preserve">Put sub-diffraction beads images in the folder </w:t>
      </w:r>
      <w:r w:rsidR="0020785F">
        <w:rPr>
          <w:lang w:val="en-US"/>
        </w:rPr>
        <w:t>‘</w:t>
      </w:r>
      <w:proofErr w:type="spellStart"/>
      <w:r w:rsidR="000151E8" w:rsidRPr="0020785F">
        <w:rPr>
          <w:b/>
          <w:bCs/>
          <w:lang w:val="en-US"/>
        </w:rPr>
        <w:t>area_threshold</w:t>
      </w:r>
      <w:proofErr w:type="spellEnd"/>
      <w:r w:rsidR="0020785F">
        <w:rPr>
          <w:b/>
          <w:bCs/>
          <w:lang w:val="en-US"/>
        </w:rPr>
        <w:t>’</w:t>
      </w:r>
      <w:r w:rsidR="000151E8">
        <w:rPr>
          <w:lang w:val="en-US"/>
        </w:rPr>
        <w:t xml:space="preserve"> and run </w:t>
      </w:r>
      <w:proofErr w:type="spellStart"/>
      <w:r w:rsidR="000151E8" w:rsidRPr="0020785F">
        <w:rPr>
          <w:b/>
          <w:bCs/>
          <w:lang w:val="en-US"/>
        </w:rPr>
        <w:t>determineAreaThres.m</w:t>
      </w:r>
      <w:proofErr w:type="spellEnd"/>
      <w:r w:rsidR="000151E8">
        <w:rPr>
          <w:lang w:val="en-US"/>
        </w:rPr>
        <w:t xml:space="preserve"> to find the maximum area in pixel for a</w:t>
      </w:r>
      <w:r w:rsidR="002C0678">
        <w:rPr>
          <w:lang w:val="en-US"/>
        </w:rPr>
        <w:t xml:space="preserve"> </w:t>
      </w:r>
      <w:r w:rsidR="000151E8">
        <w:rPr>
          <w:lang w:val="en-US"/>
        </w:rPr>
        <w:t>diffraction-limited object.</w:t>
      </w:r>
    </w:p>
    <w:p w14:paraId="5F0F4922" w14:textId="4A58B2A5" w:rsidR="00F1160E" w:rsidRDefault="000151E8" w:rsidP="00F1160E">
      <w:pPr>
        <w:rPr>
          <w:lang w:val="en-US"/>
        </w:rPr>
      </w:pPr>
      <w:r>
        <w:rPr>
          <w:lang w:val="en-US"/>
        </w:rPr>
        <w:t xml:space="preserve">2. Put negative control images in the </w:t>
      </w:r>
      <w:r w:rsidR="007715A9">
        <w:rPr>
          <w:lang w:val="en-US"/>
        </w:rPr>
        <w:t xml:space="preserve">folder </w:t>
      </w:r>
      <w:r w:rsidR="007715A9" w:rsidRPr="0020785F">
        <w:rPr>
          <w:b/>
          <w:bCs/>
          <w:lang w:val="en-US"/>
        </w:rPr>
        <w:t>‘</w:t>
      </w:r>
      <w:proofErr w:type="spellStart"/>
      <w:r w:rsidR="00F0532F" w:rsidRPr="0020785F">
        <w:rPr>
          <w:b/>
          <w:bCs/>
          <w:lang w:val="en-US"/>
        </w:rPr>
        <w:t>negative_control</w:t>
      </w:r>
      <w:proofErr w:type="spellEnd"/>
      <w:r w:rsidR="00F0532F" w:rsidRPr="0020785F">
        <w:rPr>
          <w:b/>
          <w:bCs/>
          <w:lang w:val="en-US"/>
        </w:rPr>
        <w:t>’</w:t>
      </w:r>
      <w:r w:rsidR="00F0532F">
        <w:rPr>
          <w:lang w:val="en-US"/>
        </w:rPr>
        <w:t xml:space="preserve"> and run </w:t>
      </w:r>
      <w:proofErr w:type="spellStart"/>
      <w:r w:rsidR="00F0532F" w:rsidRPr="0020785F">
        <w:rPr>
          <w:b/>
          <w:bCs/>
          <w:lang w:val="en-US"/>
        </w:rPr>
        <w:t>determineRad.m</w:t>
      </w:r>
      <w:proofErr w:type="spellEnd"/>
      <w:r w:rsidR="00F0532F">
        <w:rPr>
          <w:lang w:val="en-US"/>
        </w:rPr>
        <w:t xml:space="preserve"> to determined the steepness and integrated gradient used in the study.</w:t>
      </w:r>
    </w:p>
    <w:p w14:paraId="685F8BD7" w14:textId="21004616" w:rsidR="00B91F60" w:rsidRPr="0067423B" w:rsidRDefault="00B91F60" w:rsidP="00F1160E">
      <w:r>
        <w:rPr>
          <w:lang w:val="en-US"/>
        </w:rPr>
        <w:t xml:space="preserve">3. </w:t>
      </w:r>
      <w:r w:rsidR="007715A9">
        <w:rPr>
          <w:lang w:val="en-US"/>
        </w:rPr>
        <w:t xml:space="preserve">Put images in </w:t>
      </w:r>
      <w:r w:rsidR="007715A9" w:rsidRPr="0020785F">
        <w:rPr>
          <w:b/>
          <w:bCs/>
          <w:lang w:val="en-US"/>
        </w:rPr>
        <w:t>‘image’</w:t>
      </w:r>
      <w:r w:rsidR="007715A9">
        <w:rPr>
          <w:lang w:val="en-US"/>
        </w:rPr>
        <w:t xml:space="preserve"> folder</w:t>
      </w:r>
      <w:r w:rsidR="00EB17B8">
        <w:rPr>
          <w:lang w:val="en-US"/>
        </w:rPr>
        <w:t xml:space="preserve"> and run </w:t>
      </w:r>
      <w:proofErr w:type="spellStart"/>
      <w:r w:rsidR="00EB17B8" w:rsidRPr="0020785F">
        <w:rPr>
          <w:b/>
          <w:bCs/>
          <w:lang w:val="en-US"/>
        </w:rPr>
        <w:t>detection.m</w:t>
      </w:r>
      <w:proofErr w:type="spellEnd"/>
      <w:r w:rsidR="00EB17B8">
        <w:rPr>
          <w:lang w:val="en-US"/>
        </w:rPr>
        <w:t xml:space="preserve"> for diffraction-limited puncta detection</w:t>
      </w:r>
    </w:p>
    <w:p w14:paraId="0F7A2589" w14:textId="77777777" w:rsidR="00F1160E" w:rsidRPr="00F1160E" w:rsidRDefault="00F1160E"/>
    <w:sectPr w:rsidR="00F1160E" w:rsidRPr="00F1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B"/>
    <w:rsid w:val="000151E8"/>
    <w:rsid w:val="00124E2B"/>
    <w:rsid w:val="0020785F"/>
    <w:rsid w:val="002B5E6A"/>
    <w:rsid w:val="002C0678"/>
    <w:rsid w:val="003A7678"/>
    <w:rsid w:val="004B5589"/>
    <w:rsid w:val="00647C14"/>
    <w:rsid w:val="0071413A"/>
    <w:rsid w:val="007715A9"/>
    <w:rsid w:val="007718A1"/>
    <w:rsid w:val="00B91F60"/>
    <w:rsid w:val="00C35C12"/>
    <w:rsid w:val="00CD6BBE"/>
    <w:rsid w:val="00EB17B8"/>
    <w:rsid w:val="00F0532F"/>
    <w:rsid w:val="00F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3BA9"/>
  <w15:chartTrackingRefBased/>
  <w15:docId w15:val="{0263F69B-3B80-4755-B72F-F1CE801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87</Words>
  <Characters>500</Characters>
  <Application>Microsoft Office Word</Application>
  <DocSecurity>0</DocSecurity>
  <Lines>4</Lines>
  <Paragraphs>1</Paragraphs>
  <ScaleCrop>false</ScaleCrop>
  <Company>University of Cambridge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Fu</dc:creator>
  <cp:keywords/>
  <dc:description/>
  <cp:lastModifiedBy>Bin Fu</cp:lastModifiedBy>
  <cp:revision>24</cp:revision>
  <dcterms:created xsi:type="dcterms:W3CDTF">2023-11-29T10:38:00Z</dcterms:created>
  <dcterms:modified xsi:type="dcterms:W3CDTF">2023-11-29T12:14:00Z</dcterms:modified>
</cp:coreProperties>
</file>