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8A194" w14:textId="5CF8671E" w:rsidR="00AB1278" w:rsidRPr="00C16A72" w:rsidRDefault="00AB1278" w:rsidP="00C16A72">
      <w:pPr>
        <w:tabs>
          <w:tab w:val="left" w:pos="540"/>
          <w:tab w:val="left" w:pos="720"/>
          <w:tab w:val="left" w:pos="900"/>
        </w:tabs>
        <w:jc w:val="center"/>
        <w:rPr>
          <w:rFonts w:ascii="Garamond" w:hAnsi="Garamond"/>
          <w:b/>
        </w:rPr>
      </w:pPr>
      <w:r w:rsidRPr="6C8B7AED">
        <w:rPr>
          <w:rFonts w:ascii="Arial" w:hAnsi="Arial" w:cs="Arial"/>
          <w:b/>
          <w:bCs/>
          <w:sz w:val="36"/>
          <w:szCs w:val="36"/>
        </w:rPr>
        <w:t>Leica SP8 Confocal Imaging</w:t>
      </w:r>
    </w:p>
    <w:p w14:paraId="24B6C85A" w14:textId="77777777" w:rsidR="00AB1278" w:rsidRDefault="00AB1278" w:rsidP="00AB1278">
      <w:pPr>
        <w:rPr>
          <w:rFonts w:ascii="Arial" w:hAnsi="Arial" w:cs="Arial"/>
          <w:sz w:val="22"/>
          <w:szCs w:val="22"/>
        </w:rPr>
      </w:pPr>
    </w:p>
    <w:p w14:paraId="1330ECA1" w14:textId="77777777" w:rsidR="00AB1278" w:rsidRPr="00661AE4" w:rsidRDefault="00AB1278" w:rsidP="00AB1278">
      <w:pPr>
        <w:rPr>
          <w:rFonts w:ascii="Arial" w:hAnsi="Arial" w:cs="Arial"/>
          <w:sz w:val="22"/>
          <w:szCs w:val="22"/>
        </w:rPr>
      </w:pPr>
    </w:p>
    <w:p w14:paraId="56F29E59" w14:textId="77777777" w:rsidR="00AB1278" w:rsidRDefault="00AB1278" w:rsidP="00AB1278">
      <w:pPr>
        <w:pStyle w:val="List"/>
        <w:numPr>
          <w:ilvl w:val="0"/>
          <w:numId w:val="14"/>
        </w:numPr>
        <w:spacing w:line="360" w:lineRule="auto"/>
        <w:rPr>
          <w:rFonts w:ascii="Arial" w:hAnsi="Arial" w:cs="Arial"/>
          <w:sz w:val="22"/>
          <w:szCs w:val="22"/>
        </w:rPr>
      </w:pPr>
      <w:r w:rsidRPr="6C8B7AED">
        <w:rPr>
          <w:rFonts w:ascii="Arial" w:hAnsi="Arial" w:cs="Arial"/>
          <w:b/>
          <w:bCs/>
          <w:sz w:val="22"/>
          <w:szCs w:val="22"/>
        </w:rPr>
        <w:t>Scope and Applicability:</w:t>
      </w:r>
      <w:r w:rsidRPr="6C8B7AED">
        <w:rPr>
          <w:rFonts w:ascii="Arial" w:hAnsi="Arial" w:cs="Arial"/>
          <w:sz w:val="22"/>
          <w:szCs w:val="22"/>
        </w:rPr>
        <w:t xml:space="preserve"> This protocol describes the setup and scanning using the Leica SP8 confocal microscope of </w:t>
      </w:r>
      <w:proofErr w:type="gramStart"/>
      <w:r w:rsidRPr="6C8B7AED">
        <w:rPr>
          <w:rFonts w:ascii="Arial" w:hAnsi="Arial" w:cs="Arial"/>
          <w:sz w:val="22"/>
          <w:szCs w:val="22"/>
        </w:rPr>
        <w:t>fluorescently-labeled</w:t>
      </w:r>
      <w:proofErr w:type="gramEnd"/>
      <w:r w:rsidRPr="6C8B7AED">
        <w:rPr>
          <w:rFonts w:ascii="Arial" w:hAnsi="Arial" w:cs="Arial"/>
          <w:sz w:val="22"/>
          <w:szCs w:val="22"/>
        </w:rPr>
        <w:t xml:space="preserve"> mouse brain tissue sections mounted on positively charged 1” x 3” microscope slides</w:t>
      </w:r>
      <w:r>
        <w:rPr>
          <w:rFonts w:ascii="Arial" w:hAnsi="Arial" w:cs="Arial"/>
          <w:sz w:val="22"/>
          <w:szCs w:val="22"/>
        </w:rPr>
        <w:t xml:space="preserve"> for U19</w:t>
      </w:r>
      <w:r w:rsidRPr="00AC7B45">
        <w:rPr>
          <w:rFonts w:ascii="Arial" w:hAnsi="Arial" w:cs="Arial"/>
          <w:sz w:val="22"/>
          <w:szCs w:val="22"/>
        </w:rPr>
        <w:t xml:space="preserve"> BRAIN Mouse Brain Cell Atlas</w:t>
      </w:r>
      <w:r>
        <w:rPr>
          <w:rFonts w:ascii="Arial" w:hAnsi="Arial" w:cs="Arial"/>
          <w:sz w:val="22"/>
          <w:szCs w:val="22"/>
        </w:rPr>
        <w:t xml:space="preserve"> Project.</w:t>
      </w:r>
    </w:p>
    <w:p w14:paraId="34B1AF93" w14:textId="77777777" w:rsidR="00AB1278" w:rsidRPr="00A9467F" w:rsidRDefault="00AB1278" w:rsidP="00AB1278">
      <w:pPr>
        <w:pStyle w:val="List"/>
        <w:spacing w:line="360" w:lineRule="auto"/>
        <w:ind w:firstLine="0"/>
        <w:rPr>
          <w:rFonts w:ascii="Arial" w:hAnsi="Arial" w:cs="Arial"/>
          <w:sz w:val="22"/>
          <w:szCs w:val="22"/>
        </w:rPr>
      </w:pPr>
    </w:p>
    <w:p w14:paraId="1FA95BD1" w14:textId="77777777" w:rsidR="00AB1278" w:rsidRPr="00A9467F" w:rsidRDefault="00AB1278" w:rsidP="00AB1278">
      <w:pPr>
        <w:pStyle w:val="List"/>
        <w:numPr>
          <w:ilvl w:val="0"/>
          <w:numId w:val="14"/>
        </w:numPr>
        <w:spacing w:line="360" w:lineRule="auto"/>
        <w:rPr>
          <w:rFonts w:ascii="Arial" w:hAnsi="Arial" w:cs="Arial"/>
          <w:b/>
          <w:bCs/>
          <w:sz w:val="22"/>
          <w:szCs w:val="22"/>
        </w:rPr>
      </w:pPr>
      <w:r w:rsidRPr="6C8B7AED">
        <w:rPr>
          <w:rFonts w:ascii="Arial" w:hAnsi="Arial" w:cs="Arial"/>
          <w:b/>
          <w:bCs/>
          <w:sz w:val="22"/>
          <w:szCs w:val="22"/>
        </w:rPr>
        <w:t>Materials:</w:t>
      </w:r>
    </w:p>
    <w:p w14:paraId="3F342A5B" w14:textId="77777777" w:rsidR="00AB1278" w:rsidRPr="00495233" w:rsidRDefault="00AB1278" w:rsidP="00AB1278">
      <w:pPr>
        <w:pStyle w:val="List"/>
        <w:numPr>
          <w:ilvl w:val="1"/>
          <w:numId w:val="14"/>
        </w:numPr>
        <w:spacing w:line="360" w:lineRule="auto"/>
        <w:rPr>
          <w:rFonts w:ascii="Arial" w:hAnsi="Arial" w:cs="Arial"/>
          <w:b/>
          <w:bCs/>
          <w:sz w:val="22"/>
          <w:szCs w:val="22"/>
        </w:rPr>
      </w:pPr>
      <w:r w:rsidRPr="6C8B7AED">
        <w:rPr>
          <w:rFonts w:ascii="Arial" w:hAnsi="Arial" w:cs="Arial"/>
          <w:sz w:val="22"/>
          <w:szCs w:val="22"/>
        </w:rPr>
        <w:t xml:space="preserve">1x3 microscope slides to be </w:t>
      </w:r>
      <w:proofErr w:type="gramStart"/>
      <w:r w:rsidRPr="6C8B7AED">
        <w:rPr>
          <w:rFonts w:ascii="Arial" w:hAnsi="Arial" w:cs="Arial"/>
          <w:sz w:val="22"/>
          <w:szCs w:val="22"/>
        </w:rPr>
        <w:t>scanned</w:t>
      </w:r>
      <w:proofErr w:type="gramEnd"/>
    </w:p>
    <w:p w14:paraId="4F49BF32" w14:textId="77777777" w:rsidR="00AB1278" w:rsidRPr="00495233" w:rsidRDefault="00AB1278" w:rsidP="00AB1278">
      <w:pPr>
        <w:pStyle w:val="List"/>
        <w:numPr>
          <w:ilvl w:val="1"/>
          <w:numId w:val="14"/>
        </w:numPr>
        <w:spacing w:line="360" w:lineRule="auto"/>
        <w:rPr>
          <w:rFonts w:ascii="Arial" w:hAnsi="Arial" w:cs="Arial"/>
          <w:b/>
          <w:bCs/>
          <w:sz w:val="22"/>
          <w:szCs w:val="22"/>
        </w:rPr>
      </w:pPr>
      <w:r w:rsidRPr="6C8B7AED">
        <w:rPr>
          <w:rFonts w:ascii="Arial" w:hAnsi="Arial" w:cs="Arial"/>
          <w:sz w:val="22"/>
          <w:szCs w:val="22"/>
        </w:rPr>
        <w:t>Kim Wipes</w:t>
      </w:r>
    </w:p>
    <w:p w14:paraId="5B38CEB5" w14:textId="77777777" w:rsidR="00AB1278" w:rsidRPr="00A9467F" w:rsidRDefault="00AB1278" w:rsidP="00AB1278">
      <w:pPr>
        <w:pStyle w:val="List"/>
        <w:numPr>
          <w:ilvl w:val="1"/>
          <w:numId w:val="14"/>
        </w:numPr>
        <w:spacing w:line="360" w:lineRule="auto"/>
        <w:rPr>
          <w:rFonts w:ascii="Arial" w:hAnsi="Arial" w:cs="Arial"/>
          <w:b/>
          <w:bCs/>
          <w:sz w:val="22"/>
          <w:szCs w:val="22"/>
        </w:rPr>
      </w:pPr>
      <w:r w:rsidRPr="6C8B7AED">
        <w:rPr>
          <w:rFonts w:ascii="Arial" w:hAnsi="Arial" w:cs="Arial"/>
          <w:sz w:val="22"/>
          <w:szCs w:val="22"/>
        </w:rPr>
        <w:t>Zeiss Pre-Moistened Lens Cleaning Wipes</w:t>
      </w:r>
    </w:p>
    <w:p w14:paraId="2D5EE506" w14:textId="77777777" w:rsidR="00AB1278" w:rsidRPr="00D25F32" w:rsidRDefault="00AB1278" w:rsidP="00AB1278">
      <w:pPr>
        <w:pStyle w:val="List"/>
        <w:numPr>
          <w:ilvl w:val="0"/>
          <w:numId w:val="14"/>
        </w:numPr>
        <w:spacing w:before="240" w:line="360" w:lineRule="auto"/>
        <w:rPr>
          <w:rFonts w:ascii="Arial" w:hAnsi="Arial" w:cs="Arial"/>
          <w:b/>
          <w:bCs/>
          <w:sz w:val="22"/>
          <w:szCs w:val="22"/>
        </w:rPr>
      </w:pPr>
      <w:r w:rsidRPr="6C8B7AED">
        <w:rPr>
          <w:rFonts w:ascii="Arial" w:hAnsi="Arial" w:cs="Arial"/>
          <w:b/>
          <w:bCs/>
          <w:sz w:val="22"/>
          <w:szCs w:val="22"/>
        </w:rPr>
        <w:t xml:space="preserve">Equipment: </w:t>
      </w:r>
    </w:p>
    <w:p w14:paraId="2C84E6E8" w14:textId="77777777" w:rsidR="00AB1278" w:rsidRDefault="00AB1278" w:rsidP="00AB1278">
      <w:pPr>
        <w:pStyle w:val="List2"/>
        <w:numPr>
          <w:ilvl w:val="1"/>
          <w:numId w:val="14"/>
        </w:numPr>
        <w:spacing w:line="360" w:lineRule="auto"/>
        <w:rPr>
          <w:rFonts w:ascii="Arial" w:hAnsi="Arial" w:cs="Arial"/>
          <w:sz w:val="22"/>
          <w:szCs w:val="22"/>
        </w:rPr>
      </w:pPr>
      <w:r w:rsidRPr="6C8B7AED">
        <w:rPr>
          <w:rFonts w:ascii="Arial" w:hAnsi="Arial" w:cs="Arial"/>
          <w:sz w:val="22"/>
          <w:szCs w:val="22"/>
        </w:rPr>
        <w:t>Leica SP8 TCS confocal microscope</w:t>
      </w:r>
    </w:p>
    <w:p w14:paraId="019B0FF4"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PMT and </w:t>
      </w:r>
      <w:proofErr w:type="spellStart"/>
      <w:r w:rsidRPr="6C8B7AED">
        <w:rPr>
          <w:rFonts w:ascii="Arial" w:hAnsi="Arial" w:cs="Arial"/>
          <w:sz w:val="22"/>
          <w:szCs w:val="22"/>
        </w:rPr>
        <w:t>HyD</w:t>
      </w:r>
      <w:proofErr w:type="spellEnd"/>
      <w:r w:rsidRPr="6C8B7AED">
        <w:rPr>
          <w:rFonts w:ascii="Arial" w:hAnsi="Arial" w:cs="Arial"/>
          <w:sz w:val="22"/>
          <w:szCs w:val="22"/>
        </w:rPr>
        <w:t xml:space="preserve"> detectors</w:t>
      </w:r>
    </w:p>
    <w:p w14:paraId="34BFA390"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10x Objective (Leica HC PL APO </w:t>
      </w:r>
      <w:r>
        <w:rPr>
          <w:rFonts w:ascii="Arial" w:hAnsi="Arial" w:cs="Arial"/>
          <w:sz w:val="22"/>
          <w:szCs w:val="22"/>
        </w:rPr>
        <w:t>1</w:t>
      </w:r>
      <w:r w:rsidRPr="6C8B7AED">
        <w:rPr>
          <w:rFonts w:ascii="Arial" w:hAnsi="Arial" w:cs="Arial"/>
          <w:sz w:val="22"/>
          <w:szCs w:val="22"/>
        </w:rPr>
        <w:t>0x/0.40)</w:t>
      </w:r>
    </w:p>
    <w:p w14:paraId="36F28D54"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Galvanometric stage </w:t>
      </w:r>
      <w:proofErr w:type="gramStart"/>
      <w:r w:rsidRPr="6C8B7AED">
        <w:rPr>
          <w:rFonts w:ascii="Arial" w:hAnsi="Arial" w:cs="Arial"/>
          <w:sz w:val="22"/>
          <w:szCs w:val="22"/>
        </w:rPr>
        <w:t>insert</w:t>
      </w:r>
      <w:proofErr w:type="gramEnd"/>
    </w:p>
    <w:p w14:paraId="12248F78"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LCD display</w:t>
      </w:r>
    </w:p>
    <w:p w14:paraId="1FA0B661" w14:textId="77777777" w:rsidR="00AB1278" w:rsidRDefault="00AB1278" w:rsidP="00AB1278">
      <w:pPr>
        <w:pStyle w:val="List2"/>
        <w:numPr>
          <w:ilvl w:val="1"/>
          <w:numId w:val="14"/>
        </w:numPr>
        <w:spacing w:line="360" w:lineRule="auto"/>
        <w:rPr>
          <w:rFonts w:ascii="Arial" w:hAnsi="Arial" w:cs="Arial"/>
          <w:sz w:val="22"/>
          <w:szCs w:val="22"/>
        </w:rPr>
      </w:pPr>
      <w:r w:rsidRPr="6C8B7AED">
        <w:rPr>
          <w:rFonts w:ascii="Arial" w:hAnsi="Arial" w:cs="Arial"/>
          <w:sz w:val="22"/>
          <w:szCs w:val="22"/>
        </w:rPr>
        <w:t xml:space="preserve">Scan </w:t>
      </w:r>
      <w:proofErr w:type="gramStart"/>
      <w:r w:rsidRPr="6C8B7AED">
        <w:rPr>
          <w:rFonts w:ascii="Arial" w:hAnsi="Arial" w:cs="Arial"/>
          <w:sz w:val="22"/>
          <w:szCs w:val="22"/>
        </w:rPr>
        <w:t>head</w:t>
      </w:r>
      <w:proofErr w:type="gramEnd"/>
    </w:p>
    <w:p w14:paraId="73815B29" w14:textId="77777777" w:rsidR="00AB1278" w:rsidRDefault="00AB1278" w:rsidP="00AB1278">
      <w:pPr>
        <w:pStyle w:val="List2"/>
        <w:numPr>
          <w:ilvl w:val="1"/>
          <w:numId w:val="14"/>
        </w:numPr>
        <w:spacing w:line="360" w:lineRule="auto"/>
        <w:rPr>
          <w:rFonts w:ascii="Arial" w:hAnsi="Arial" w:cs="Arial"/>
          <w:sz w:val="22"/>
          <w:szCs w:val="22"/>
        </w:rPr>
      </w:pPr>
      <w:r w:rsidRPr="6C8B7AED">
        <w:rPr>
          <w:rFonts w:ascii="Arial" w:hAnsi="Arial" w:cs="Arial"/>
          <w:sz w:val="22"/>
          <w:szCs w:val="22"/>
        </w:rPr>
        <w:t>Compact Supply Unit (CSU)</w:t>
      </w:r>
    </w:p>
    <w:p w14:paraId="44932F60" w14:textId="77777777" w:rsidR="00AB1278" w:rsidRDefault="00AB1278" w:rsidP="00AB1278">
      <w:pPr>
        <w:pStyle w:val="List2"/>
        <w:numPr>
          <w:ilvl w:val="1"/>
          <w:numId w:val="14"/>
        </w:numPr>
        <w:spacing w:line="360" w:lineRule="auto"/>
        <w:rPr>
          <w:rFonts w:ascii="Arial" w:hAnsi="Arial" w:cs="Arial"/>
          <w:sz w:val="22"/>
          <w:szCs w:val="22"/>
        </w:rPr>
      </w:pPr>
      <w:r w:rsidRPr="6C8B7AED">
        <w:rPr>
          <w:rFonts w:ascii="Arial" w:hAnsi="Arial" w:cs="Arial"/>
          <w:sz w:val="22"/>
          <w:szCs w:val="22"/>
        </w:rPr>
        <w:t>CTR control box</w:t>
      </w:r>
    </w:p>
    <w:p w14:paraId="5D8D5CE6" w14:textId="77777777" w:rsidR="00AB1278" w:rsidRDefault="00AB1278" w:rsidP="00AB1278">
      <w:pPr>
        <w:pStyle w:val="List2"/>
        <w:numPr>
          <w:ilvl w:val="1"/>
          <w:numId w:val="14"/>
        </w:numPr>
        <w:spacing w:line="360" w:lineRule="auto"/>
        <w:rPr>
          <w:rFonts w:ascii="Arial" w:hAnsi="Arial" w:cs="Arial"/>
          <w:sz w:val="22"/>
          <w:szCs w:val="22"/>
        </w:rPr>
      </w:pPr>
      <w:r w:rsidRPr="6C8B7AED">
        <w:rPr>
          <w:rFonts w:ascii="Arial" w:hAnsi="Arial" w:cs="Arial"/>
          <w:sz w:val="22"/>
          <w:szCs w:val="22"/>
        </w:rPr>
        <w:t>EL6000 metal halide lamp</w:t>
      </w:r>
    </w:p>
    <w:p w14:paraId="1331DA65" w14:textId="77777777" w:rsidR="00AB1278" w:rsidRDefault="00AB1278" w:rsidP="00AB1278">
      <w:pPr>
        <w:pStyle w:val="List2"/>
        <w:numPr>
          <w:ilvl w:val="1"/>
          <w:numId w:val="14"/>
        </w:numPr>
        <w:spacing w:line="360" w:lineRule="auto"/>
        <w:rPr>
          <w:rFonts w:ascii="Arial" w:hAnsi="Arial" w:cs="Arial"/>
          <w:sz w:val="22"/>
          <w:szCs w:val="22"/>
        </w:rPr>
      </w:pPr>
      <w:r w:rsidRPr="6C8B7AED">
        <w:rPr>
          <w:rFonts w:ascii="Arial" w:hAnsi="Arial" w:cs="Arial"/>
          <w:sz w:val="22"/>
          <w:szCs w:val="22"/>
        </w:rPr>
        <w:t xml:space="preserve">Control </w:t>
      </w:r>
      <w:proofErr w:type="gramStart"/>
      <w:r w:rsidRPr="6C8B7AED">
        <w:rPr>
          <w:rFonts w:ascii="Arial" w:hAnsi="Arial" w:cs="Arial"/>
          <w:sz w:val="22"/>
          <w:szCs w:val="22"/>
        </w:rPr>
        <w:t>panel</w:t>
      </w:r>
      <w:proofErr w:type="gramEnd"/>
    </w:p>
    <w:p w14:paraId="7A940B50" w14:textId="77777777" w:rsidR="00AB1278" w:rsidRDefault="00AB1278" w:rsidP="00AB1278">
      <w:pPr>
        <w:pStyle w:val="List2"/>
        <w:numPr>
          <w:ilvl w:val="1"/>
          <w:numId w:val="14"/>
        </w:numPr>
        <w:spacing w:line="360" w:lineRule="auto"/>
        <w:rPr>
          <w:rFonts w:ascii="Arial" w:hAnsi="Arial" w:cs="Arial"/>
          <w:sz w:val="22"/>
          <w:szCs w:val="22"/>
        </w:rPr>
      </w:pPr>
      <w:r w:rsidRPr="6C8B7AED">
        <w:rPr>
          <w:rFonts w:ascii="Arial" w:hAnsi="Arial" w:cs="Arial"/>
          <w:sz w:val="22"/>
          <w:szCs w:val="22"/>
        </w:rPr>
        <w:t xml:space="preserve">Smart Move joystick </w:t>
      </w:r>
    </w:p>
    <w:p w14:paraId="1C82E5DD" w14:textId="77777777" w:rsidR="00AB1278" w:rsidRDefault="00AB1278" w:rsidP="00AB1278">
      <w:pPr>
        <w:pStyle w:val="List2"/>
        <w:numPr>
          <w:ilvl w:val="1"/>
          <w:numId w:val="14"/>
        </w:numPr>
        <w:spacing w:line="360" w:lineRule="auto"/>
        <w:rPr>
          <w:rFonts w:ascii="Arial" w:hAnsi="Arial" w:cs="Arial"/>
          <w:sz w:val="22"/>
          <w:szCs w:val="22"/>
        </w:rPr>
      </w:pPr>
      <w:r w:rsidRPr="6C8B7AED">
        <w:rPr>
          <w:rFonts w:ascii="Arial" w:hAnsi="Arial" w:cs="Arial"/>
          <w:sz w:val="22"/>
          <w:szCs w:val="22"/>
        </w:rPr>
        <w:t>PC</w:t>
      </w:r>
    </w:p>
    <w:p w14:paraId="64B9150B"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Leica Application Suite (LAS) X software (v.3.5.1)</w:t>
      </w:r>
    </w:p>
    <w:p w14:paraId="2B6924F5" w14:textId="77777777" w:rsidR="00AB1278" w:rsidRPr="00AC3ED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Mozilla Firefox</w:t>
      </w:r>
    </w:p>
    <w:p w14:paraId="7BBB9C4C" w14:textId="77777777" w:rsidR="00AB1278" w:rsidRPr="00A9467F" w:rsidRDefault="00AB1278" w:rsidP="00AB1278">
      <w:pPr>
        <w:pStyle w:val="List"/>
        <w:numPr>
          <w:ilvl w:val="0"/>
          <w:numId w:val="14"/>
        </w:numPr>
        <w:spacing w:before="240" w:line="360" w:lineRule="auto"/>
        <w:rPr>
          <w:rFonts w:ascii="Arial" w:hAnsi="Arial" w:cs="Arial"/>
          <w:b/>
          <w:bCs/>
          <w:sz w:val="22"/>
          <w:szCs w:val="22"/>
        </w:rPr>
      </w:pPr>
      <w:r w:rsidRPr="6C8B7AED">
        <w:rPr>
          <w:rFonts w:ascii="Arial" w:hAnsi="Arial" w:cs="Arial"/>
          <w:b/>
          <w:bCs/>
          <w:sz w:val="22"/>
          <w:szCs w:val="22"/>
        </w:rPr>
        <w:t>Safety:</w:t>
      </w:r>
    </w:p>
    <w:p w14:paraId="676812E2" w14:textId="77777777" w:rsidR="00AB1278" w:rsidRDefault="00AB1278" w:rsidP="00AB1278">
      <w:pPr>
        <w:pStyle w:val="List2"/>
        <w:numPr>
          <w:ilvl w:val="1"/>
          <w:numId w:val="14"/>
        </w:numPr>
        <w:spacing w:line="360" w:lineRule="auto"/>
        <w:rPr>
          <w:rFonts w:ascii="Arial" w:hAnsi="Arial" w:cs="Arial"/>
          <w:sz w:val="22"/>
          <w:szCs w:val="22"/>
        </w:rPr>
      </w:pPr>
      <w:r w:rsidRPr="6C8B7AED">
        <w:rPr>
          <w:rFonts w:ascii="Arial" w:hAnsi="Arial" w:cs="Arial"/>
          <w:sz w:val="22"/>
          <w:szCs w:val="22"/>
        </w:rPr>
        <w:t>Nitrile Gloves</w:t>
      </w:r>
    </w:p>
    <w:p w14:paraId="1EA94AEF" w14:textId="77777777" w:rsidR="00AB1278" w:rsidRDefault="00AB1278" w:rsidP="00AB1278">
      <w:pPr>
        <w:pStyle w:val="List2"/>
        <w:numPr>
          <w:ilvl w:val="1"/>
          <w:numId w:val="14"/>
        </w:numPr>
        <w:spacing w:line="360" w:lineRule="auto"/>
        <w:rPr>
          <w:rFonts w:ascii="Arial" w:hAnsi="Arial" w:cs="Arial"/>
          <w:sz w:val="22"/>
          <w:szCs w:val="22"/>
        </w:rPr>
      </w:pPr>
      <w:r w:rsidRPr="6C8B7AED">
        <w:rPr>
          <w:rFonts w:ascii="Arial" w:hAnsi="Arial" w:cs="Arial"/>
          <w:sz w:val="22"/>
          <w:szCs w:val="22"/>
        </w:rPr>
        <w:t>Eye protection</w:t>
      </w:r>
    </w:p>
    <w:p w14:paraId="5FAC7CB4" w14:textId="77777777" w:rsidR="00AB1278" w:rsidRDefault="00AB1278" w:rsidP="00AB1278">
      <w:pPr>
        <w:pStyle w:val="List2"/>
        <w:numPr>
          <w:ilvl w:val="1"/>
          <w:numId w:val="14"/>
        </w:numPr>
        <w:spacing w:line="360" w:lineRule="auto"/>
        <w:rPr>
          <w:rFonts w:ascii="Arial" w:hAnsi="Arial" w:cs="Arial"/>
          <w:sz w:val="22"/>
          <w:szCs w:val="22"/>
        </w:rPr>
      </w:pPr>
      <w:r w:rsidRPr="6C8B7AED">
        <w:rPr>
          <w:rFonts w:ascii="Arial" w:hAnsi="Arial" w:cs="Arial"/>
          <w:sz w:val="22"/>
          <w:szCs w:val="22"/>
        </w:rPr>
        <w:t>Lab coat</w:t>
      </w:r>
    </w:p>
    <w:p w14:paraId="7738E2F9" w14:textId="77777777" w:rsidR="00AB1278" w:rsidRPr="00147872" w:rsidRDefault="00AB1278" w:rsidP="00AB1278">
      <w:pPr>
        <w:pStyle w:val="List2"/>
        <w:numPr>
          <w:ilvl w:val="1"/>
          <w:numId w:val="14"/>
        </w:numPr>
        <w:spacing w:line="360" w:lineRule="auto"/>
        <w:rPr>
          <w:rFonts w:ascii="Arial" w:hAnsi="Arial" w:cs="Arial"/>
          <w:sz w:val="22"/>
          <w:szCs w:val="22"/>
        </w:rPr>
      </w:pPr>
      <w:r w:rsidRPr="6C8B7AED">
        <w:rPr>
          <w:rFonts w:ascii="Arial" w:hAnsi="Arial" w:cs="Arial"/>
          <w:sz w:val="22"/>
          <w:szCs w:val="22"/>
        </w:rPr>
        <w:t xml:space="preserve">Caution: </w:t>
      </w:r>
      <w:proofErr w:type="spellStart"/>
      <w:r w:rsidRPr="6C8B7AED">
        <w:rPr>
          <w:rFonts w:ascii="Arial" w:hAnsi="Arial" w:cs="Arial"/>
          <w:sz w:val="22"/>
          <w:szCs w:val="22"/>
        </w:rPr>
        <w:t>Immersol</w:t>
      </w:r>
      <w:proofErr w:type="spellEnd"/>
      <w:r w:rsidRPr="6C8B7AED">
        <w:rPr>
          <w:rFonts w:ascii="Arial" w:hAnsi="Arial" w:cs="Arial"/>
          <w:sz w:val="22"/>
          <w:szCs w:val="22"/>
        </w:rPr>
        <w:t xml:space="preserve"> 518F immersion oil causes skin irritation; avoid contact with skin and eyes.</w:t>
      </w:r>
    </w:p>
    <w:p w14:paraId="5C6865A3" w14:textId="77777777" w:rsidR="00AB1278" w:rsidRDefault="00AB1278" w:rsidP="00AB1278">
      <w:pPr>
        <w:pStyle w:val="List"/>
        <w:numPr>
          <w:ilvl w:val="0"/>
          <w:numId w:val="14"/>
        </w:numPr>
        <w:spacing w:before="240" w:line="360" w:lineRule="auto"/>
        <w:rPr>
          <w:rFonts w:ascii="Arial" w:hAnsi="Arial" w:cs="Arial"/>
          <w:b/>
          <w:bCs/>
          <w:sz w:val="22"/>
          <w:szCs w:val="22"/>
        </w:rPr>
      </w:pPr>
      <w:r w:rsidRPr="6C8B7AED">
        <w:rPr>
          <w:rFonts w:ascii="Arial" w:hAnsi="Arial" w:cs="Arial"/>
          <w:b/>
          <w:bCs/>
          <w:sz w:val="22"/>
          <w:szCs w:val="22"/>
        </w:rPr>
        <w:t>Output:</w:t>
      </w:r>
    </w:p>
    <w:p w14:paraId="2C100FBC" w14:textId="77777777" w:rsidR="00AB1278" w:rsidRPr="0081002A" w:rsidRDefault="00AB1278" w:rsidP="00AB1278">
      <w:pPr>
        <w:pStyle w:val="List"/>
        <w:numPr>
          <w:ilvl w:val="1"/>
          <w:numId w:val="14"/>
        </w:numPr>
        <w:spacing w:line="360" w:lineRule="auto"/>
        <w:rPr>
          <w:rFonts w:ascii="Arial" w:hAnsi="Arial" w:cs="Arial"/>
          <w:b/>
          <w:bCs/>
          <w:sz w:val="22"/>
          <w:szCs w:val="22"/>
        </w:rPr>
      </w:pPr>
      <w:r w:rsidRPr="6C8B7AED">
        <w:rPr>
          <w:rFonts w:ascii="Arial" w:hAnsi="Arial" w:cs="Arial"/>
          <w:sz w:val="22"/>
          <w:szCs w:val="22"/>
        </w:rPr>
        <w:lastRenderedPageBreak/>
        <w:t>TIFF files for 10x z-stack</w:t>
      </w:r>
    </w:p>
    <w:p w14:paraId="7F3859E3" w14:textId="77777777" w:rsidR="00AB1278" w:rsidRPr="00D267AF" w:rsidRDefault="00AB1278" w:rsidP="00AB1278">
      <w:pPr>
        <w:pStyle w:val="List"/>
        <w:numPr>
          <w:ilvl w:val="1"/>
          <w:numId w:val="14"/>
        </w:numPr>
        <w:spacing w:line="360" w:lineRule="auto"/>
        <w:rPr>
          <w:rFonts w:ascii="Arial" w:hAnsi="Arial" w:cs="Arial"/>
          <w:b/>
          <w:bCs/>
          <w:sz w:val="22"/>
          <w:szCs w:val="22"/>
        </w:rPr>
      </w:pPr>
      <w:r w:rsidRPr="6C8B7AED">
        <w:rPr>
          <w:rFonts w:ascii="Arial" w:hAnsi="Arial" w:cs="Arial"/>
          <w:sz w:val="22"/>
          <w:szCs w:val="22"/>
        </w:rPr>
        <w:t>TIFF file of maximum intensity projection</w:t>
      </w:r>
    </w:p>
    <w:p w14:paraId="2FDD5B51" w14:textId="77777777" w:rsidR="00AB1278" w:rsidRPr="006C4CFF" w:rsidRDefault="00AB1278" w:rsidP="00AB1278">
      <w:pPr>
        <w:pStyle w:val="List"/>
        <w:numPr>
          <w:ilvl w:val="1"/>
          <w:numId w:val="14"/>
        </w:numPr>
        <w:spacing w:line="360" w:lineRule="auto"/>
        <w:rPr>
          <w:rFonts w:ascii="Arial" w:hAnsi="Arial" w:cs="Arial"/>
          <w:b/>
          <w:bCs/>
          <w:sz w:val="22"/>
          <w:szCs w:val="22"/>
        </w:rPr>
      </w:pPr>
      <w:r w:rsidRPr="6C8B7AED">
        <w:rPr>
          <w:rFonts w:ascii="Arial" w:hAnsi="Arial" w:cs="Arial"/>
          <w:sz w:val="22"/>
          <w:szCs w:val="22"/>
        </w:rPr>
        <w:t>TXT file of experiment metadata</w:t>
      </w:r>
    </w:p>
    <w:p w14:paraId="6B1D229F" w14:textId="77777777" w:rsidR="00AB1278" w:rsidRPr="005B2A3E" w:rsidRDefault="00AB1278" w:rsidP="00C16A72">
      <w:pPr>
        <w:pStyle w:val="List"/>
        <w:spacing w:line="360" w:lineRule="auto"/>
        <w:rPr>
          <w:rFonts w:ascii="Arial" w:hAnsi="Arial" w:cs="Arial"/>
          <w:sz w:val="22"/>
          <w:szCs w:val="22"/>
          <w:highlight w:val="yellow"/>
        </w:rPr>
      </w:pPr>
    </w:p>
    <w:p w14:paraId="57C6239F" w14:textId="72C2B38D" w:rsidR="00AB1278" w:rsidRPr="00147872" w:rsidRDefault="00AB1278" w:rsidP="00C16A72">
      <w:pPr>
        <w:pStyle w:val="BodyText"/>
        <w:spacing w:after="0"/>
        <w:rPr>
          <w:rFonts w:ascii="Arial" w:hAnsi="Arial" w:cs="Arial"/>
          <w:b/>
          <w:bCs/>
          <w:sz w:val="20"/>
          <w:szCs w:val="20"/>
        </w:rPr>
      </w:pPr>
      <w:r w:rsidRPr="6C8B7AED">
        <w:rPr>
          <w:rFonts w:ascii="Arial" w:hAnsi="Arial" w:cs="Arial"/>
          <w:b/>
          <w:bCs/>
          <w:sz w:val="20"/>
          <w:szCs w:val="20"/>
        </w:rPr>
        <w:t xml:space="preserve">Warning: Personal Protective Equipment (PPE) should be </w:t>
      </w:r>
      <w:proofErr w:type="gramStart"/>
      <w:r w:rsidRPr="6C8B7AED">
        <w:rPr>
          <w:rFonts w:ascii="Arial" w:hAnsi="Arial" w:cs="Arial"/>
          <w:b/>
          <w:bCs/>
          <w:sz w:val="20"/>
          <w:szCs w:val="20"/>
        </w:rPr>
        <w:t>used at all times</w:t>
      </w:r>
      <w:proofErr w:type="gramEnd"/>
      <w:r w:rsidRPr="6C8B7AED">
        <w:rPr>
          <w:rFonts w:ascii="Arial" w:hAnsi="Arial" w:cs="Arial"/>
          <w:b/>
          <w:bCs/>
          <w:sz w:val="20"/>
          <w:szCs w:val="20"/>
        </w:rPr>
        <w:t xml:space="preserve"> while operating this protocol. If you are unsure what PPE you should be using, see your immediate supervisor.</w:t>
      </w:r>
      <w:smartTag w:uri="urn:schemas-microsoft-com:office:smarttags" w:element="stockticker"/>
      <w:smartTag w:uri="urn:schemas-microsoft-com:office:smarttags" w:element="stockticker"/>
    </w:p>
    <w:p w14:paraId="67518052" w14:textId="77777777" w:rsidR="00AB1278" w:rsidRPr="00A9467F" w:rsidRDefault="00AB1278" w:rsidP="00AB1278">
      <w:pPr>
        <w:pStyle w:val="BodyText"/>
        <w:spacing w:after="0" w:line="360" w:lineRule="auto"/>
        <w:rPr>
          <w:rFonts w:ascii="Arial" w:hAnsi="Arial" w:cs="Arial"/>
          <w:b/>
          <w:sz w:val="22"/>
          <w:szCs w:val="22"/>
        </w:rPr>
      </w:pPr>
    </w:p>
    <w:p w14:paraId="3CB4C9C4" w14:textId="77777777" w:rsidR="00AB1278" w:rsidRPr="00A9467F" w:rsidRDefault="00AB1278" w:rsidP="00AB1278">
      <w:pPr>
        <w:pStyle w:val="List"/>
        <w:numPr>
          <w:ilvl w:val="0"/>
          <w:numId w:val="14"/>
        </w:numPr>
        <w:spacing w:line="360" w:lineRule="auto"/>
        <w:rPr>
          <w:rFonts w:ascii="Arial" w:hAnsi="Arial" w:cs="Arial"/>
          <w:b/>
          <w:bCs/>
          <w:sz w:val="22"/>
          <w:szCs w:val="22"/>
        </w:rPr>
      </w:pPr>
      <w:r w:rsidRPr="6C8B7AED">
        <w:rPr>
          <w:rFonts w:ascii="Arial" w:hAnsi="Arial" w:cs="Arial"/>
          <w:b/>
          <w:bCs/>
          <w:sz w:val="22"/>
          <w:szCs w:val="22"/>
        </w:rPr>
        <w:t xml:space="preserve">Setup:  </w:t>
      </w:r>
    </w:p>
    <w:p w14:paraId="7EAD4754" w14:textId="72A48303" w:rsidR="00AB1278" w:rsidRPr="00410C92" w:rsidRDefault="00AB1278" w:rsidP="00AB1278">
      <w:pPr>
        <w:pStyle w:val="List"/>
        <w:numPr>
          <w:ilvl w:val="1"/>
          <w:numId w:val="14"/>
        </w:numPr>
        <w:spacing w:line="360" w:lineRule="auto"/>
        <w:rPr>
          <w:rFonts w:ascii="Arial" w:hAnsi="Arial" w:cs="Arial"/>
          <w:b/>
          <w:bCs/>
          <w:sz w:val="22"/>
          <w:szCs w:val="22"/>
        </w:rPr>
      </w:pPr>
      <w:r w:rsidRPr="6C8B7AED">
        <w:rPr>
          <w:rFonts w:ascii="Arial" w:hAnsi="Arial" w:cs="Arial"/>
          <w:sz w:val="22"/>
          <w:szCs w:val="22"/>
        </w:rPr>
        <w:t xml:space="preserve">Turn on the hardware. </w:t>
      </w:r>
      <w:r w:rsidRPr="6C8B7AED">
        <w:rPr>
          <w:rFonts w:ascii="Arial" w:hAnsi="Arial" w:cs="Arial"/>
          <w:i/>
          <w:iCs/>
          <w:sz w:val="22"/>
          <w:szCs w:val="22"/>
        </w:rPr>
        <w:t>Note: Solid state lasers and the EL6000 widefield light source require minimal warm up. Adhere to the 15</w:t>
      </w:r>
      <w:r w:rsidR="00C16A72">
        <w:rPr>
          <w:rFonts w:ascii="Arial" w:hAnsi="Arial" w:cs="Arial"/>
          <w:i/>
          <w:iCs/>
          <w:sz w:val="22"/>
          <w:szCs w:val="22"/>
        </w:rPr>
        <w:t xml:space="preserve"> </w:t>
      </w:r>
      <w:r w:rsidRPr="6C8B7AED">
        <w:rPr>
          <w:rFonts w:ascii="Arial" w:hAnsi="Arial" w:cs="Arial"/>
          <w:i/>
          <w:iCs/>
          <w:sz w:val="22"/>
          <w:szCs w:val="22"/>
        </w:rPr>
        <w:t>min rule: leave on for at least 15</w:t>
      </w:r>
      <w:r w:rsidR="00C16A72">
        <w:rPr>
          <w:rFonts w:ascii="Arial" w:hAnsi="Arial" w:cs="Arial"/>
          <w:i/>
          <w:iCs/>
          <w:sz w:val="22"/>
          <w:szCs w:val="22"/>
        </w:rPr>
        <w:t xml:space="preserve"> </w:t>
      </w:r>
      <w:r w:rsidRPr="6C8B7AED">
        <w:rPr>
          <w:rFonts w:ascii="Arial" w:hAnsi="Arial" w:cs="Arial"/>
          <w:i/>
          <w:iCs/>
          <w:sz w:val="22"/>
          <w:szCs w:val="22"/>
        </w:rPr>
        <w:t>min before shutting off, leave off at least 15</w:t>
      </w:r>
      <w:r w:rsidR="00C16A72">
        <w:rPr>
          <w:rFonts w:ascii="Arial" w:hAnsi="Arial" w:cs="Arial"/>
          <w:i/>
          <w:iCs/>
          <w:sz w:val="22"/>
          <w:szCs w:val="22"/>
        </w:rPr>
        <w:t xml:space="preserve"> </w:t>
      </w:r>
      <w:r w:rsidRPr="6C8B7AED">
        <w:rPr>
          <w:rFonts w:ascii="Arial" w:hAnsi="Arial" w:cs="Arial"/>
          <w:i/>
          <w:iCs/>
          <w:sz w:val="22"/>
          <w:szCs w:val="22"/>
        </w:rPr>
        <w:t>min before restarting.</w:t>
      </w:r>
    </w:p>
    <w:p w14:paraId="58966DA1" w14:textId="77777777" w:rsidR="00AB1278" w:rsidRPr="00593A2E" w:rsidRDefault="00AB1278" w:rsidP="00AB1278">
      <w:pPr>
        <w:pStyle w:val="List"/>
        <w:numPr>
          <w:ilvl w:val="2"/>
          <w:numId w:val="14"/>
        </w:numPr>
        <w:spacing w:line="360" w:lineRule="auto"/>
        <w:ind w:left="1404"/>
        <w:rPr>
          <w:rFonts w:ascii="Arial" w:hAnsi="Arial" w:cs="Arial"/>
          <w:b/>
          <w:bCs/>
          <w:sz w:val="22"/>
          <w:szCs w:val="22"/>
        </w:rPr>
      </w:pPr>
      <w:r w:rsidRPr="6C8B7AED">
        <w:rPr>
          <w:rFonts w:ascii="Arial" w:hAnsi="Arial" w:cs="Arial"/>
          <w:sz w:val="22"/>
          <w:szCs w:val="22"/>
        </w:rPr>
        <w:t>Turn on computer and monitors (Figure 1A) and log into your account.</w:t>
      </w:r>
    </w:p>
    <w:p w14:paraId="1DF8AD1B" w14:textId="77777777" w:rsidR="00AB1278" w:rsidRDefault="00AB1278" w:rsidP="00AB1278">
      <w:pPr>
        <w:pStyle w:val="List"/>
        <w:numPr>
          <w:ilvl w:val="2"/>
          <w:numId w:val="14"/>
        </w:numPr>
        <w:spacing w:line="360" w:lineRule="auto"/>
        <w:ind w:left="1404"/>
        <w:rPr>
          <w:rFonts w:ascii="Arial" w:hAnsi="Arial" w:cs="Arial"/>
          <w:b/>
          <w:bCs/>
          <w:sz w:val="22"/>
          <w:szCs w:val="22"/>
        </w:rPr>
      </w:pPr>
      <w:r w:rsidRPr="6C8B7AED">
        <w:rPr>
          <w:rFonts w:ascii="Arial" w:hAnsi="Arial" w:cs="Arial"/>
          <w:sz w:val="22"/>
          <w:szCs w:val="22"/>
        </w:rPr>
        <w:t>Turn on the CTR Control Box (Figure 1B).</w:t>
      </w:r>
    </w:p>
    <w:p w14:paraId="6815A2B2" w14:textId="77777777" w:rsidR="00AB1278" w:rsidRPr="00A90454" w:rsidRDefault="00AB1278" w:rsidP="00AB1278">
      <w:pPr>
        <w:pStyle w:val="List"/>
        <w:numPr>
          <w:ilvl w:val="2"/>
          <w:numId w:val="14"/>
        </w:numPr>
        <w:spacing w:line="360" w:lineRule="auto"/>
        <w:ind w:left="1404"/>
        <w:rPr>
          <w:rFonts w:ascii="Arial" w:hAnsi="Arial" w:cs="Arial"/>
          <w:b/>
          <w:bCs/>
          <w:sz w:val="22"/>
          <w:szCs w:val="22"/>
        </w:rPr>
      </w:pPr>
      <w:r w:rsidRPr="6C8B7AED">
        <w:rPr>
          <w:rFonts w:ascii="Arial" w:hAnsi="Arial" w:cs="Arial"/>
          <w:sz w:val="22"/>
          <w:szCs w:val="22"/>
        </w:rPr>
        <w:t>Turn on the laser power supplies (Figure 1C).</w:t>
      </w:r>
    </w:p>
    <w:p w14:paraId="210F8838" w14:textId="77777777" w:rsidR="00AB1278" w:rsidRPr="00593A2E" w:rsidRDefault="00AB1278" w:rsidP="00AB1278">
      <w:pPr>
        <w:pStyle w:val="List"/>
        <w:numPr>
          <w:ilvl w:val="3"/>
          <w:numId w:val="14"/>
        </w:numPr>
        <w:spacing w:line="360" w:lineRule="auto"/>
        <w:rPr>
          <w:rFonts w:ascii="Arial" w:hAnsi="Arial" w:cs="Arial"/>
          <w:b/>
          <w:bCs/>
          <w:sz w:val="22"/>
          <w:szCs w:val="22"/>
        </w:rPr>
      </w:pPr>
      <w:r w:rsidRPr="6C8B7AED">
        <w:rPr>
          <w:rFonts w:ascii="Arial" w:hAnsi="Arial" w:cs="Arial"/>
          <w:sz w:val="22"/>
          <w:szCs w:val="22"/>
        </w:rPr>
        <w:t xml:space="preserve">Power is switched on from left to right. Switch on the first switch (Scanner Power), wait for 5 seconds, turn on the second switch (Laser Power), wait for 5 seconds, and then turn the Laser Emission key to the ‘on’ position. </w:t>
      </w:r>
    </w:p>
    <w:p w14:paraId="6BE981FD" w14:textId="77777777" w:rsidR="00AB1278" w:rsidRPr="00147872" w:rsidRDefault="00AB1278" w:rsidP="00AB1278">
      <w:pPr>
        <w:pStyle w:val="List"/>
        <w:numPr>
          <w:ilvl w:val="2"/>
          <w:numId w:val="14"/>
        </w:numPr>
        <w:spacing w:line="360" w:lineRule="auto"/>
        <w:ind w:left="1404"/>
        <w:rPr>
          <w:rFonts w:ascii="Arial" w:hAnsi="Arial" w:cs="Arial"/>
          <w:b/>
          <w:bCs/>
          <w:sz w:val="22"/>
          <w:szCs w:val="22"/>
        </w:rPr>
      </w:pPr>
      <w:r w:rsidRPr="6C8B7AED">
        <w:rPr>
          <w:rFonts w:ascii="Arial" w:hAnsi="Arial" w:cs="Arial"/>
          <w:sz w:val="22"/>
          <w:szCs w:val="22"/>
        </w:rPr>
        <w:t>Turn on the EL6000 fluorescent light source (Figure 1D).</w:t>
      </w:r>
    </w:p>
    <w:tbl>
      <w:tblPr>
        <w:tblStyle w:val="TableGrid"/>
        <w:tblW w:w="9103"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3"/>
      </w:tblGrid>
      <w:tr w:rsidR="00AB1278" w14:paraId="692FF1A9" w14:textId="77777777" w:rsidTr="00984B32">
        <w:tc>
          <w:tcPr>
            <w:tcW w:w="9103" w:type="dxa"/>
          </w:tcPr>
          <w:p w14:paraId="782CC935" w14:textId="77777777" w:rsidR="00AB1278" w:rsidRDefault="00AB1278" w:rsidP="00984B32">
            <w:pPr>
              <w:pStyle w:val="List"/>
              <w:spacing w:line="360" w:lineRule="auto"/>
              <w:ind w:left="0" w:firstLine="0"/>
              <w:rPr>
                <w:rFonts w:ascii="Arial" w:hAnsi="Arial" w:cs="Arial"/>
                <w:sz w:val="22"/>
                <w:szCs w:val="22"/>
              </w:rPr>
            </w:pPr>
            <w:r>
              <w:rPr>
                <w:noProof/>
              </w:rPr>
              <w:drawing>
                <wp:inline distT="0" distB="0" distL="0" distR="0" wp14:anchorId="031875D5" wp14:editId="5C6D16F0">
                  <wp:extent cx="5410200" cy="169454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10200" cy="1694549"/>
                          </a:xfrm>
                          <a:prstGeom prst="rect">
                            <a:avLst/>
                          </a:prstGeom>
                        </pic:spPr>
                      </pic:pic>
                    </a:graphicData>
                  </a:graphic>
                </wp:inline>
              </w:drawing>
            </w:r>
          </w:p>
        </w:tc>
      </w:tr>
      <w:tr w:rsidR="00AB1278" w14:paraId="1649D0F4" w14:textId="77777777" w:rsidTr="00984B32">
        <w:tc>
          <w:tcPr>
            <w:tcW w:w="9103" w:type="dxa"/>
          </w:tcPr>
          <w:p w14:paraId="6F56C086" w14:textId="77777777" w:rsidR="00AB1278" w:rsidRDefault="00AB1278" w:rsidP="00984B32">
            <w:pPr>
              <w:pStyle w:val="Caption"/>
              <w:spacing w:after="0"/>
              <w:jc w:val="center"/>
              <w:rPr>
                <w:rFonts w:ascii="Arial Narrow" w:hAnsi="Arial Narrow" w:cs="Arial"/>
                <w:i w:val="0"/>
                <w:iCs w:val="0"/>
                <w:noProof/>
                <w:color w:val="auto"/>
                <w:sz w:val="22"/>
                <w:szCs w:val="22"/>
              </w:rPr>
            </w:pPr>
            <w:r w:rsidRPr="6C8B7AED">
              <w:rPr>
                <w:rFonts w:ascii="Arial Narrow" w:hAnsi="Arial Narrow" w:cs="Arial"/>
                <w:b/>
                <w:bCs/>
                <w:i w:val="0"/>
                <w:iCs w:val="0"/>
                <w:color w:val="auto"/>
                <w:sz w:val="22"/>
                <w:szCs w:val="22"/>
              </w:rPr>
              <w:t xml:space="preserve">Figure </w:t>
            </w:r>
            <w:r w:rsidRPr="6C8B7AED">
              <w:fldChar w:fldCharType="begin"/>
            </w:r>
            <w:r w:rsidRPr="00147872">
              <w:rPr>
                <w:rFonts w:ascii="Arial Narrow" w:hAnsi="Arial Narrow" w:cs="Arial"/>
                <w:b/>
                <w:i w:val="0"/>
                <w:color w:val="auto"/>
                <w:sz w:val="22"/>
                <w:szCs w:val="22"/>
              </w:rPr>
              <w:instrText xml:space="preserve"> SEQ Figure \* ARABIC </w:instrText>
            </w:r>
            <w:r w:rsidRPr="6C8B7AED">
              <w:rPr>
                <w:rFonts w:ascii="Arial Narrow" w:hAnsi="Arial Narrow" w:cs="Arial"/>
                <w:b/>
                <w:i w:val="0"/>
                <w:color w:val="auto"/>
                <w:sz w:val="22"/>
                <w:szCs w:val="22"/>
              </w:rPr>
              <w:fldChar w:fldCharType="separate"/>
            </w:r>
            <w:r w:rsidRPr="6C8B7AED">
              <w:rPr>
                <w:rFonts w:ascii="Arial Narrow" w:hAnsi="Arial Narrow" w:cs="Arial"/>
                <w:b/>
                <w:bCs/>
                <w:i w:val="0"/>
                <w:iCs w:val="0"/>
                <w:noProof/>
                <w:color w:val="auto"/>
                <w:sz w:val="22"/>
                <w:szCs w:val="22"/>
              </w:rPr>
              <w:t>1</w:t>
            </w:r>
            <w:r w:rsidRPr="6C8B7AED">
              <w:fldChar w:fldCharType="end"/>
            </w:r>
            <w:r w:rsidRPr="6C8B7AED">
              <w:rPr>
                <w:rFonts w:ascii="Arial Narrow" w:hAnsi="Arial Narrow" w:cs="Arial"/>
                <w:b/>
                <w:bCs/>
                <w:i w:val="0"/>
                <w:iCs w:val="0"/>
                <w:color w:val="auto"/>
                <w:sz w:val="22"/>
                <w:szCs w:val="22"/>
              </w:rPr>
              <w:t xml:space="preserve">. </w:t>
            </w:r>
            <w:r w:rsidRPr="6C8B7AED">
              <w:rPr>
                <w:rFonts w:ascii="Arial Narrow" w:hAnsi="Arial Narrow" w:cs="Arial"/>
                <w:i w:val="0"/>
                <w:iCs w:val="0"/>
                <w:color w:val="auto"/>
                <w:sz w:val="22"/>
                <w:szCs w:val="22"/>
              </w:rPr>
              <w:t>Leica SP8 power components.</w:t>
            </w:r>
            <w:r w:rsidRPr="6C8B7AED">
              <w:rPr>
                <w:rFonts w:ascii="Arial Narrow" w:hAnsi="Arial Narrow" w:cs="Arial"/>
                <w:i w:val="0"/>
                <w:iCs w:val="0"/>
                <w:noProof/>
                <w:color w:val="auto"/>
                <w:sz w:val="22"/>
                <w:szCs w:val="22"/>
              </w:rPr>
              <w:t xml:space="preserve"> A) PC power. B) CTR control box.</w:t>
            </w:r>
          </w:p>
          <w:p w14:paraId="6E24D69A" w14:textId="77777777" w:rsidR="00AB1278" w:rsidRPr="00147872" w:rsidRDefault="00AB1278" w:rsidP="00984B32">
            <w:pPr>
              <w:pStyle w:val="Caption"/>
              <w:spacing w:after="0"/>
              <w:jc w:val="center"/>
              <w:rPr>
                <w:rFonts w:ascii="Arial Narrow" w:hAnsi="Arial Narrow" w:cs="Arial"/>
                <w:i w:val="0"/>
                <w:noProof/>
                <w:color w:val="auto"/>
                <w:sz w:val="22"/>
                <w:szCs w:val="22"/>
              </w:rPr>
            </w:pPr>
            <w:r w:rsidRPr="00147872">
              <w:rPr>
                <w:rFonts w:ascii="Arial Narrow" w:hAnsi="Arial Narrow" w:cs="Arial"/>
                <w:i w:val="0"/>
                <w:noProof/>
                <w:color w:val="auto"/>
                <w:sz w:val="22"/>
                <w:szCs w:val="22"/>
              </w:rPr>
              <w:t>C) Lasers in Compact Supply Unit (CSU) D) EL6000 metal halide lamp.</w:t>
            </w:r>
          </w:p>
        </w:tc>
      </w:tr>
    </w:tbl>
    <w:p w14:paraId="238FA9C1" w14:textId="77777777" w:rsidR="00C16A72" w:rsidRDefault="00C16A72" w:rsidP="00C16A72">
      <w:pPr>
        <w:pStyle w:val="List"/>
        <w:spacing w:line="360" w:lineRule="auto"/>
        <w:ind w:left="792" w:firstLine="0"/>
        <w:rPr>
          <w:rFonts w:ascii="Arial" w:hAnsi="Arial" w:cs="Arial"/>
          <w:sz w:val="22"/>
          <w:szCs w:val="22"/>
        </w:rPr>
      </w:pPr>
    </w:p>
    <w:p w14:paraId="321AF2EC" w14:textId="421E85D0" w:rsidR="00AB1278" w:rsidRPr="00C16A72" w:rsidRDefault="00AB1278" w:rsidP="00AB1278">
      <w:pPr>
        <w:pStyle w:val="List"/>
        <w:numPr>
          <w:ilvl w:val="1"/>
          <w:numId w:val="14"/>
        </w:numPr>
        <w:spacing w:line="360" w:lineRule="auto"/>
        <w:rPr>
          <w:rFonts w:ascii="Arial" w:hAnsi="Arial" w:cs="Arial"/>
          <w:sz w:val="22"/>
          <w:szCs w:val="22"/>
        </w:rPr>
      </w:pPr>
      <w:r w:rsidRPr="0797E5A9">
        <w:rPr>
          <w:rFonts w:ascii="Arial" w:hAnsi="Arial" w:cs="Arial"/>
          <w:sz w:val="22"/>
          <w:szCs w:val="22"/>
        </w:rPr>
        <w:t>Launch the LAS X acquisition software for microscope control and image acquisition.</w:t>
      </w:r>
    </w:p>
    <w:p w14:paraId="4EE61848" w14:textId="77777777" w:rsidR="00AB1278" w:rsidRPr="00147872" w:rsidRDefault="00AB1278" w:rsidP="00AB1278">
      <w:pPr>
        <w:pStyle w:val="List"/>
        <w:numPr>
          <w:ilvl w:val="2"/>
          <w:numId w:val="14"/>
        </w:numPr>
        <w:spacing w:line="360" w:lineRule="auto"/>
        <w:ind w:left="1404"/>
        <w:rPr>
          <w:rFonts w:ascii="Arial" w:hAnsi="Arial" w:cs="Arial"/>
          <w:b/>
          <w:bCs/>
          <w:sz w:val="22"/>
          <w:szCs w:val="22"/>
        </w:rPr>
      </w:pPr>
      <w:r w:rsidRPr="6C8B7AED">
        <w:rPr>
          <w:rFonts w:ascii="Arial" w:hAnsi="Arial" w:cs="Arial"/>
          <w:sz w:val="22"/>
          <w:szCs w:val="22"/>
        </w:rPr>
        <w:t>For Configuration, select “</w:t>
      </w:r>
      <w:proofErr w:type="spellStart"/>
      <w:proofErr w:type="gramStart"/>
      <w:r w:rsidRPr="6C8B7AED">
        <w:rPr>
          <w:rFonts w:ascii="Arial" w:hAnsi="Arial" w:cs="Arial"/>
          <w:b/>
          <w:bCs/>
          <w:sz w:val="22"/>
          <w:szCs w:val="22"/>
        </w:rPr>
        <w:t>machine</w:t>
      </w:r>
      <w:r>
        <w:rPr>
          <w:rFonts w:ascii="Arial" w:hAnsi="Arial" w:cs="Arial"/>
          <w:b/>
          <w:bCs/>
          <w:sz w:val="22"/>
          <w:szCs w:val="22"/>
        </w:rPr>
        <w:t>.xlhw</w:t>
      </w:r>
      <w:proofErr w:type="spellEnd"/>
      <w:proofErr w:type="gramEnd"/>
      <w:r w:rsidRPr="6C8B7AED">
        <w:rPr>
          <w:rFonts w:ascii="Arial" w:hAnsi="Arial" w:cs="Arial"/>
          <w:sz w:val="22"/>
          <w:szCs w:val="22"/>
        </w:rPr>
        <w:t>” and for Microscope, select “</w:t>
      </w:r>
      <w:r w:rsidRPr="6C8B7AED">
        <w:rPr>
          <w:rFonts w:ascii="Arial" w:hAnsi="Arial" w:cs="Arial"/>
          <w:b/>
          <w:bCs/>
          <w:sz w:val="22"/>
          <w:szCs w:val="22"/>
        </w:rPr>
        <w:t>DM6000.</w:t>
      </w:r>
      <w:r w:rsidRPr="6C8B7AED">
        <w:rPr>
          <w:rFonts w:ascii="Arial" w:hAnsi="Arial" w:cs="Arial"/>
          <w:sz w:val="22"/>
          <w:szCs w:val="22"/>
        </w:rPr>
        <w:t xml:space="preserve">” Resonant should be switched </w:t>
      </w:r>
      <w:r w:rsidRPr="6C8B7AED">
        <w:rPr>
          <w:rFonts w:ascii="Arial" w:hAnsi="Arial" w:cs="Arial"/>
          <w:b/>
          <w:bCs/>
          <w:sz w:val="22"/>
          <w:szCs w:val="22"/>
        </w:rPr>
        <w:t>"off</w:t>
      </w:r>
      <w:r>
        <w:rPr>
          <w:rFonts w:ascii="Arial" w:hAnsi="Arial" w:cs="Arial"/>
          <w:b/>
          <w:bCs/>
          <w:sz w:val="22"/>
          <w:szCs w:val="22"/>
        </w:rPr>
        <w:t>”</w:t>
      </w:r>
      <w:r w:rsidRPr="004545B8">
        <w:rPr>
          <w:rFonts w:ascii="Arial" w:hAnsi="Arial" w:cs="Arial"/>
          <w:bCs/>
          <w:sz w:val="22"/>
          <w:szCs w:val="22"/>
        </w:rPr>
        <w:t xml:space="preserve">. </w:t>
      </w:r>
      <w:r w:rsidRPr="6C8B7AED">
        <w:rPr>
          <w:rFonts w:ascii="Arial" w:hAnsi="Arial" w:cs="Arial"/>
          <w:sz w:val="22"/>
          <w:szCs w:val="22"/>
        </w:rPr>
        <w:t xml:space="preserve">Load settings at startup is optional, </w:t>
      </w:r>
      <w:r>
        <w:rPr>
          <w:rFonts w:ascii="Arial" w:hAnsi="Arial" w:cs="Arial"/>
          <w:sz w:val="22"/>
          <w:szCs w:val="22"/>
        </w:rPr>
        <w:t xml:space="preserve">select </w:t>
      </w:r>
      <w:r w:rsidRPr="6C8B7AED">
        <w:rPr>
          <w:rFonts w:ascii="Arial" w:hAnsi="Arial" w:cs="Arial"/>
          <w:sz w:val="22"/>
          <w:szCs w:val="22"/>
        </w:rPr>
        <w:t>if you want to reuse settings from a previous session (Figure 2).</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B1278" w14:paraId="30E025DA" w14:textId="77777777" w:rsidTr="00984B32">
        <w:tc>
          <w:tcPr>
            <w:tcW w:w="9350" w:type="dxa"/>
          </w:tcPr>
          <w:p w14:paraId="6C3E661C" w14:textId="77777777" w:rsidR="00AB1278" w:rsidRDefault="00AB1278" w:rsidP="00984B32">
            <w:pPr>
              <w:pStyle w:val="List"/>
              <w:spacing w:line="360" w:lineRule="auto"/>
              <w:ind w:left="0" w:firstLine="0"/>
              <w:jc w:val="center"/>
              <w:rPr>
                <w:rFonts w:ascii="Arial" w:hAnsi="Arial" w:cs="Arial"/>
                <w:bCs/>
                <w:sz w:val="22"/>
                <w:szCs w:val="22"/>
              </w:rPr>
            </w:pPr>
            <w:r>
              <w:rPr>
                <w:rFonts w:ascii="Arial" w:hAnsi="Arial" w:cs="Arial"/>
                <w:bCs/>
                <w:noProof/>
                <w:sz w:val="22"/>
                <w:szCs w:val="22"/>
              </w:rPr>
              <w:lastRenderedPageBreak/>
              <w:drawing>
                <wp:inline distT="0" distB="0" distL="0" distR="0" wp14:anchorId="65AC230B" wp14:editId="17C94D04">
                  <wp:extent cx="4279900" cy="2139950"/>
                  <wp:effectExtent l="0" t="0" r="6350" b="0"/>
                  <wp:docPr id="1504350940" name="Picture 150435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9900" cy="2139950"/>
                          </a:xfrm>
                          <a:prstGeom prst="rect">
                            <a:avLst/>
                          </a:prstGeom>
                          <a:noFill/>
                        </pic:spPr>
                      </pic:pic>
                    </a:graphicData>
                  </a:graphic>
                </wp:inline>
              </w:drawing>
            </w:r>
          </w:p>
        </w:tc>
      </w:tr>
      <w:tr w:rsidR="00AB1278" w14:paraId="2FB26AD3" w14:textId="77777777" w:rsidTr="00984B32">
        <w:tc>
          <w:tcPr>
            <w:tcW w:w="9350" w:type="dxa"/>
          </w:tcPr>
          <w:p w14:paraId="2218E268" w14:textId="77777777" w:rsidR="00AB1278" w:rsidRPr="00147872" w:rsidRDefault="00AB1278" w:rsidP="00984B32">
            <w:pPr>
              <w:pStyle w:val="Caption"/>
              <w:jc w:val="center"/>
              <w:rPr>
                <w:rFonts w:ascii="Arial Narrow" w:hAnsi="Arial Narrow" w:cs="Arial"/>
                <w:i w:val="0"/>
                <w:iCs w:val="0"/>
                <w:noProof/>
                <w:color w:val="auto"/>
                <w:sz w:val="20"/>
                <w:szCs w:val="20"/>
              </w:rPr>
            </w:pPr>
            <w:r w:rsidRPr="6C8B7AED">
              <w:rPr>
                <w:rFonts w:ascii="Arial Narrow" w:hAnsi="Arial Narrow" w:cs="Arial"/>
                <w:b/>
                <w:bCs/>
                <w:i w:val="0"/>
                <w:iCs w:val="0"/>
                <w:color w:val="auto"/>
                <w:sz w:val="22"/>
                <w:szCs w:val="22"/>
              </w:rPr>
              <w:t xml:space="preserve">Figure 2. </w:t>
            </w:r>
            <w:r w:rsidRPr="6C8B7AED">
              <w:rPr>
                <w:rFonts w:ascii="Arial Narrow" w:hAnsi="Arial Narrow" w:cs="Arial"/>
                <w:i w:val="0"/>
                <w:iCs w:val="0"/>
                <w:color w:val="auto"/>
                <w:sz w:val="22"/>
                <w:szCs w:val="22"/>
              </w:rPr>
              <w:t>Leica Application Suite (LAS) X launcher.</w:t>
            </w:r>
          </w:p>
        </w:tc>
      </w:tr>
    </w:tbl>
    <w:p w14:paraId="6AB8FF96" w14:textId="77777777" w:rsidR="00AB1278" w:rsidRPr="00AA60AB" w:rsidRDefault="00AB1278" w:rsidP="00AB1278">
      <w:pPr>
        <w:pStyle w:val="List"/>
        <w:ind w:left="0" w:firstLine="0"/>
        <w:rPr>
          <w:rFonts w:ascii="Arial" w:hAnsi="Arial" w:cs="Arial"/>
          <w:b/>
          <w:bCs/>
          <w:sz w:val="22"/>
          <w:szCs w:val="22"/>
        </w:rPr>
      </w:pPr>
    </w:p>
    <w:p w14:paraId="5631FCA6" w14:textId="77777777" w:rsidR="00AB1278" w:rsidRPr="00585569" w:rsidRDefault="00AB1278" w:rsidP="00AB1278">
      <w:pPr>
        <w:pStyle w:val="List"/>
        <w:numPr>
          <w:ilvl w:val="2"/>
          <w:numId w:val="14"/>
        </w:numPr>
        <w:spacing w:line="360" w:lineRule="auto"/>
        <w:ind w:left="1404"/>
        <w:rPr>
          <w:rFonts w:ascii="Arial" w:hAnsi="Arial" w:cs="Arial"/>
          <w:b/>
          <w:bCs/>
          <w:sz w:val="22"/>
          <w:szCs w:val="22"/>
        </w:rPr>
      </w:pPr>
      <w:r w:rsidRPr="6C8B7AED">
        <w:rPr>
          <w:rFonts w:ascii="Arial" w:hAnsi="Arial" w:cs="Arial"/>
          <w:sz w:val="22"/>
          <w:szCs w:val="22"/>
        </w:rPr>
        <w:t>Click “</w:t>
      </w:r>
      <w:r w:rsidRPr="6C8B7AED">
        <w:rPr>
          <w:rFonts w:ascii="Arial" w:hAnsi="Arial" w:cs="Arial"/>
          <w:b/>
          <w:bCs/>
          <w:sz w:val="22"/>
          <w:szCs w:val="22"/>
        </w:rPr>
        <w:t>OK</w:t>
      </w:r>
      <w:r w:rsidRPr="6C8B7AED">
        <w:rPr>
          <w:rFonts w:ascii="Arial" w:hAnsi="Arial" w:cs="Arial"/>
          <w:sz w:val="22"/>
          <w:szCs w:val="22"/>
        </w:rPr>
        <w:t>” to start initialization.</w:t>
      </w:r>
    </w:p>
    <w:p w14:paraId="56B6605E" w14:textId="77777777" w:rsidR="00AB1278" w:rsidRPr="001557A2" w:rsidRDefault="00AB1278" w:rsidP="00AB1278">
      <w:pPr>
        <w:pStyle w:val="List"/>
        <w:numPr>
          <w:ilvl w:val="3"/>
          <w:numId w:val="14"/>
        </w:numPr>
        <w:spacing w:line="360" w:lineRule="auto"/>
        <w:rPr>
          <w:rFonts w:ascii="Arial" w:hAnsi="Arial" w:cs="Arial"/>
          <w:b/>
          <w:bCs/>
          <w:sz w:val="22"/>
          <w:szCs w:val="22"/>
        </w:rPr>
      </w:pPr>
      <w:r w:rsidRPr="6C8B7AED">
        <w:rPr>
          <w:rFonts w:ascii="Arial" w:hAnsi="Arial" w:cs="Arial"/>
          <w:sz w:val="22"/>
          <w:szCs w:val="22"/>
        </w:rPr>
        <w:t>A message will pop up asking if you want to initialize the stage. Ensure that there is nothing on the stage and click “</w:t>
      </w:r>
      <w:r w:rsidRPr="6C8B7AED">
        <w:rPr>
          <w:rFonts w:ascii="Arial" w:hAnsi="Arial" w:cs="Arial"/>
          <w:b/>
          <w:bCs/>
          <w:sz w:val="22"/>
          <w:szCs w:val="22"/>
        </w:rPr>
        <w:t>Yes</w:t>
      </w:r>
      <w:r w:rsidRPr="6C8B7AED">
        <w:rPr>
          <w:rFonts w:ascii="Arial" w:hAnsi="Arial" w:cs="Arial"/>
          <w:sz w:val="22"/>
          <w:szCs w:val="22"/>
        </w:rPr>
        <w:t>”</w:t>
      </w:r>
      <w:r>
        <w:rPr>
          <w:rFonts w:ascii="Arial" w:hAnsi="Arial" w:cs="Arial"/>
          <w:sz w:val="22"/>
          <w:szCs w:val="22"/>
        </w:rPr>
        <w:t>.</w:t>
      </w:r>
      <w:r w:rsidRPr="6C8B7AED">
        <w:rPr>
          <w:rFonts w:ascii="Arial" w:hAnsi="Arial" w:cs="Arial"/>
          <w:sz w:val="22"/>
          <w:szCs w:val="22"/>
        </w:rPr>
        <w:t xml:space="preserve"> </w:t>
      </w:r>
      <w:r w:rsidRPr="004545B8">
        <w:rPr>
          <w:rFonts w:ascii="Arial" w:hAnsi="Arial" w:cs="Arial"/>
          <w:i/>
          <w:iCs/>
          <w:sz w:val="22"/>
          <w:szCs w:val="22"/>
        </w:rPr>
        <w:t xml:space="preserve">Initialization is required for </w:t>
      </w:r>
      <w:r w:rsidRPr="004545B8">
        <w:rPr>
          <w:rFonts w:ascii="Arial" w:hAnsi="Arial" w:cs="Arial"/>
          <w:b/>
          <w:bCs/>
          <w:i/>
          <w:iCs/>
          <w:sz w:val="22"/>
          <w:szCs w:val="22"/>
        </w:rPr>
        <w:t xml:space="preserve">Tiling </w:t>
      </w:r>
      <w:r w:rsidRPr="004545B8">
        <w:rPr>
          <w:rFonts w:ascii="Arial" w:hAnsi="Arial" w:cs="Arial"/>
          <w:i/>
          <w:iCs/>
          <w:sz w:val="22"/>
          <w:szCs w:val="22"/>
        </w:rPr>
        <w:t>features.</w:t>
      </w:r>
      <w:r w:rsidRPr="6C8B7AED">
        <w:rPr>
          <w:rFonts w:ascii="Arial" w:hAnsi="Arial" w:cs="Arial"/>
          <w:sz w:val="22"/>
          <w:szCs w:val="22"/>
        </w:rPr>
        <w:t xml:space="preserve"> </w:t>
      </w:r>
    </w:p>
    <w:p w14:paraId="2D9BDDDA" w14:textId="77777777" w:rsidR="00AB1278" w:rsidRPr="001557A2" w:rsidRDefault="00AB1278" w:rsidP="00AB1278">
      <w:pPr>
        <w:pStyle w:val="List"/>
        <w:numPr>
          <w:ilvl w:val="1"/>
          <w:numId w:val="14"/>
        </w:numPr>
        <w:spacing w:line="360" w:lineRule="auto"/>
        <w:rPr>
          <w:rFonts w:ascii="Arial" w:hAnsi="Arial" w:cs="Arial"/>
          <w:b/>
          <w:bCs/>
          <w:sz w:val="22"/>
          <w:szCs w:val="22"/>
        </w:rPr>
      </w:pPr>
      <w:r w:rsidRPr="6C8B7AED">
        <w:rPr>
          <w:rFonts w:ascii="Arial" w:hAnsi="Arial" w:cs="Arial"/>
          <w:sz w:val="22"/>
          <w:szCs w:val="22"/>
        </w:rPr>
        <w:t>Visually inspect and clean objectives</w:t>
      </w:r>
    </w:p>
    <w:p w14:paraId="4F9AB6A8" w14:textId="77777777" w:rsidR="00AB1278" w:rsidRPr="00585569" w:rsidRDefault="00AB1278" w:rsidP="00AB1278">
      <w:pPr>
        <w:pStyle w:val="List"/>
        <w:numPr>
          <w:ilvl w:val="2"/>
          <w:numId w:val="14"/>
        </w:numPr>
        <w:spacing w:line="360" w:lineRule="auto"/>
        <w:ind w:left="1404"/>
        <w:rPr>
          <w:rFonts w:ascii="Arial" w:hAnsi="Arial" w:cs="Arial"/>
          <w:b/>
          <w:bCs/>
          <w:sz w:val="22"/>
          <w:szCs w:val="22"/>
        </w:rPr>
      </w:pPr>
      <w:r w:rsidRPr="6C8B7AED">
        <w:rPr>
          <w:rFonts w:ascii="Arial" w:hAnsi="Arial" w:cs="Arial"/>
          <w:sz w:val="22"/>
          <w:szCs w:val="22"/>
        </w:rPr>
        <w:t xml:space="preserve">Using a pre-moistened lens wipe, wipe gently across the objective lens three times, using a clean area of the lens wipe each time. Repeat as needed. </w:t>
      </w:r>
    </w:p>
    <w:p w14:paraId="7D5E294A" w14:textId="77777777" w:rsidR="00AB1278" w:rsidRPr="00A9467F" w:rsidRDefault="00AB1278" w:rsidP="00AB1278">
      <w:pPr>
        <w:pStyle w:val="List"/>
        <w:numPr>
          <w:ilvl w:val="0"/>
          <w:numId w:val="14"/>
        </w:numPr>
        <w:spacing w:before="240" w:line="360" w:lineRule="auto"/>
        <w:rPr>
          <w:rFonts w:ascii="Arial" w:hAnsi="Arial" w:cs="Arial"/>
          <w:b/>
          <w:bCs/>
          <w:sz w:val="22"/>
          <w:szCs w:val="22"/>
        </w:rPr>
      </w:pPr>
      <w:r w:rsidRPr="6C8B7AED">
        <w:rPr>
          <w:rFonts w:ascii="Arial" w:hAnsi="Arial" w:cs="Arial"/>
          <w:b/>
          <w:bCs/>
          <w:sz w:val="22"/>
          <w:szCs w:val="22"/>
        </w:rPr>
        <w:t>Methodology/Procedures:</w:t>
      </w:r>
    </w:p>
    <w:p w14:paraId="2062E90E" w14:textId="77777777" w:rsidR="00AB1278" w:rsidRPr="00AA60AB" w:rsidRDefault="00AB1278" w:rsidP="00AB1278">
      <w:pPr>
        <w:pStyle w:val="List"/>
        <w:numPr>
          <w:ilvl w:val="1"/>
          <w:numId w:val="14"/>
        </w:numPr>
        <w:spacing w:line="360" w:lineRule="auto"/>
        <w:rPr>
          <w:rFonts w:ascii="Arial" w:hAnsi="Arial" w:cs="Arial"/>
          <w:b/>
          <w:bCs/>
          <w:sz w:val="22"/>
          <w:szCs w:val="22"/>
        </w:rPr>
      </w:pPr>
      <w:r w:rsidRPr="6C8B7AED">
        <w:rPr>
          <w:rFonts w:ascii="Arial" w:hAnsi="Arial" w:cs="Arial"/>
          <w:b/>
          <w:bCs/>
          <w:sz w:val="22"/>
          <w:szCs w:val="22"/>
        </w:rPr>
        <w:t xml:space="preserve">Slide Setup </w:t>
      </w:r>
    </w:p>
    <w:p w14:paraId="0D938A97" w14:textId="77777777" w:rsidR="00AB1278" w:rsidRPr="00AA60AB" w:rsidRDefault="00AB1278" w:rsidP="00AB1278">
      <w:pPr>
        <w:pStyle w:val="List"/>
        <w:numPr>
          <w:ilvl w:val="2"/>
          <w:numId w:val="14"/>
        </w:numPr>
        <w:spacing w:line="360" w:lineRule="auto"/>
        <w:ind w:left="1404"/>
        <w:rPr>
          <w:rFonts w:ascii="Arial" w:hAnsi="Arial" w:cs="Arial"/>
          <w:b/>
          <w:bCs/>
          <w:sz w:val="22"/>
          <w:szCs w:val="22"/>
        </w:rPr>
      </w:pPr>
      <w:r w:rsidRPr="6C8B7AED">
        <w:rPr>
          <w:rFonts w:ascii="Arial" w:hAnsi="Arial" w:cs="Arial"/>
          <w:sz w:val="22"/>
          <w:szCs w:val="22"/>
        </w:rPr>
        <w:t xml:space="preserve">Using the </w:t>
      </w:r>
      <w:r w:rsidRPr="6C8B7AED">
        <w:rPr>
          <w:rFonts w:ascii="Arial" w:hAnsi="Arial" w:cs="Arial"/>
          <w:b/>
          <w:bCs/>
          <w:sz w:val="22"/>
          <w:szCs w:val="22"/>
        </w:rPr>
        <w:t>Smart Move Joystick</w:t>
      </w:r>
      <w:r w:rsidRPr="6C8B7AED">
        <w:rPr>
          <w:rFonts w:ascii="Arial" w:hAnsi="Arial" w:cs="Arial"/>
          <w:sz w:val="22"/>
          <w:szCs w:val="22"/>
        </w:rPr>
        <w:t>, adjust the stage to the appropriate, low position for loading a slide.</w:t>
      </w:r>
    </w:p>
    <w:p w14:paraId="703887C9" w14:textId="77777777" w:rsidR="00AB1278" w:rsidRPr="00A8275F" w:rsidRDefault="00AB1278" w:rsidP="00AB1278">
      <w:pPr>
        <w:pStyle w:val="List"/>
        <w:numPr>
          <w:ilvl w:val="2"/>
          <w:numId w:val="14"/>
        </w:numPr>
        <w:spacing w:line="360" w:lineRule="auto"/>
        <w:ind w:left="1404"/>
        <w:rPr>
          <w:rFonts w:ascii="Arial" w:hAnsi="Arial" w:cs="Arial"/>
          <w:b/>
          <w:bCs/>
          <w:sz w:val="22"/>
          <w:szCs w:val="22"/>
        </w:rPr>
      </w:pPr>
      <w:r w:rsidRPr="6C8B7AED">
        <w:rPr>
          <w:rFonts w:ascii="Arial" w:hAnsi="Arial" w:cs="Arial"/>
          <w:sz w:val="22"/>
          <w:szCs w:val="22"/>
        </w:rPr>
        <w:t xml:space="preserve">On the LCD touch screen, select the </w:t>
      </w:r>
      <w:r w:rsidRPr="6C8B7AED">
        <w:rPr>
          <w:rFonts w:ascii="Arial" w:hAnsi="Arial" w:cs="Arial"/>
          <w:b/>
          <w:bCs/>
          <w:sz w:val="22"/>
          <w:szCs w:val="22"/>
        </w:rPr>
        <w:t>objective</w:t>
      </w:r>
      <w:r w:rsidRPr="6C8B7AED">
        <w:rPr>
          <w:rFonts w:ascii="Arial" w:hAnsi="Arial" w:cs="Arial"/>
          <w:sz w:val="22"/>
          <w:szCs w:val="22"/>
        </w:rPr>
        <w:t xml:space="preserve"> tab and set the </w:t>
      </w:r>
      <w:r w:rsidRPr="6C8B7AED">
        <w:rPr>
          <w:rFonts w:ascii="Arial" w:hAnsi="Arial" w:cs="Arial"/>
          <w:b/>
          <w:bCs/>
          <w:sz w:val="22"/>
          <w:szCs w:val="22"/>
        </w:rPr>
        <w:t xml:space="preserve">objective </w:t>
      </w:r>
      <w:r w:rsidRPr="6C8B7AED">
        <w:rPr>
          <w:rFonts w:ascii="Arial" w:hAnsi="Arial" w:cs="Arial"/>
          <w:sz w:val="22"/>
          <w:szCs w:val="22"/>
        </w:rPr>
        <w:t xml:space="preserve">to </w:t>
      </w:r>
      <w:r w:rsidRPr="6C8B7AED">
        <w:rPr>
          <w:rFonts w:ascii="Arial" w:hAnsi="Arial" w:cs="Arial"/>
          <w:b/>
          <w:bCs/>
          <w:sz w:val="22"/>
          <w:szCs w:val="22"/>
        </w:rPr>
        <w:t>10x</w:t>
      </w:r>
      <w:r w:rsidRPr="004545B8">
        <w:rPr>
          <w:rFonts w:ascii="Arial" w:hAnsi="Arial" w:cs="Arial"/>
          <w:bCs/>
          <w:sz w:val="22"/>
          <w:szCs w:val="22"/>
        </w:rPr>
        <w:t xml:space="preserve">. </w:t>
      </w:r>
      <w:r w:rsidRPr="6C8B7AED">
        <w:rPr>
          <w:rFonts w:ascii="Arial" w:hAnsi="Arial" w:cs="Arial"/>
          <w:sz w:val="22"/>
          <w:szCs w:val="22"/>
        </w:rPr>
        <w:t xml:space="preserve">The </w:t>
      </w:r>
      <w:r w:rsidRPr="6C8B7AED">
        <w:rPr>
          <w:rFonts w:ascii="Arial" w:hAnsi="Arial" w:cs="Arial"/>
          <w:b/>
          <w:bCs/>
          <w:sz w:val="22"/>
          <w:szCs w:val="22"/>
        </w:rPr>
        <w:t xml:space="preserve">eyeball </w:t>
      </w:r>
      <w:r w:rsidRPr="6C8B7AED">
        <w:rPr>
          <w:rFonts w:ascii="Arial" w:hAnsi="Arial" w:cs="Arial"/>
          <w:sz w:val="22"/>
          <w:szCs w:val="22"/>
        </w:rPr>
        <w:t>button will direct light to the eyepieces</w:t>
      </w:r>
      <w:r w:rsidRPr="6C8B7AED">
        <w:rPr>
          <w:rFonts w:ascii="Arial" w:hAnsi="Arial" w:cs="Arial"/>
          <w:b/>
          <w:bCs/>
          <w:sz w:val="22"/>
          <w:szCs w:val="22"/>
        </w:rPr>
        <w:t xml:space="preserve"> </w:t>
      </w:r>
      <w:r w:rsidRPr="6C8B7AED">
        <w:rPr>
          <w:rFonts w:ascii="Arial" w:hAnsi="Arial" w:cs="Arial"/>
          <w:sz w:val="22"/>
          <w:szCs w:val="22"/>
        </w:rPr>
        <w:t xml:space="preserve">(Figure 3). </w:t>
      </w:r>
    </w:p>
    <w:p w14:paraId="43BE2E6B" w14:textId="77777777" w:rsidR="00AB1278" w:rsidRPr="00AA60AB" w:rsidRDefault="00AB1278" w:rsidP="00AB1278">
      <w:pPr>
        <w:pStyle w:val="List"/>
        <w:numPr>
          <w:ilvl w:val="2"/>
          <w:numId w:val="14"/>
        </w:numPr>
        <w:spacing w:line="360" w:lineRule="auto"/>
        <w:ind w:left="1404"/>
        <w:rPr>
          <w:rFonts w:ascii="Arial" w:hAnsi="Arial" w:cs="Arial"/>
          <w:b/>
          <w:bCs/>
          <w:sz w:val="22"/>
          <w:szCs w:val="22"/>
        </w:rPr>
      </w:pPr>
      <w:r w:rsidRPr="6C8B7AED">
        <w:rPr>
          <w:rFonts w:ascii="Arial" w:hAnsi="Arial" w:cs="Arial"/>
          <w:sz w:val="22"/>
          <w:szCs w:val="22"/>
        </w:rPr>
        <w:t>Clean the slide to be imaged using a pre-moistened lens wipe.</w:t>
      </w:r>
    </w:p>
    <w:p w14:paraId="72079735" w14:textId="77777777" w:rsidR="00AB1278" w:rsidRPr="00EB5085" w:rsidRDefault="00AB1278" w:rsidP="00AB1278">
      <w:pPr>
        <w:pStyle w:val="List"/>
        <w:numPr>
          <w:ilvl w:val="2"/>
          <w:numId w:val="14"/>
        </w:numPr>
        <w:spacing w:line="360" w:lineRule="auto"/>
        <w:ind w:left="1404"/>
        <w:rPr>
          <w:rFonts w:ascii="Arial" w:hAnsi="Arial" w:cs="Arial"/>
          <w:b/>
          <w:bCs/>
          <w:sz w:val="22"/>
          <w:szCs w:val="22"/>
        </w:rPr>
      </w:pPr>
      <w:r w:rsidRPr="6C8B7AED">
        <w:rPr>
          <w:rFonts w:ascii="Arial" w:hAnsi="Arial" w:cs="Arial"/>
          <w:sz w:val="22"/>
          <w:szCs w:val="22"/>
        </w:rPr>
        <w:t xml:space="preserve">Place and secure the glass slide on the stage, with the barcode on the left, using the two metal slide clips. </w:t>
      </w:r>
    </w:p>
    <w:tbl>
      <w:tblPr>
        <w:tblStyle w:val="TableGrid"/>
        <w:tblW w:w="8640" w:type="dxa"/>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AB1278" w14:paraId="59D38C1C" w14:textId="77777777" w:rsidTr="00984B32">
        <w:tc>
          <w:tcPr>
            <w:tcW w:w="8640" w:type="dxa"/>
          </w:tcPr>
          <w:p w14:paraId="2840D261" w14:textId="77777777" w:rsidR="00AB1278" w:rsidRDefault="00AB1278" w:rsidP="00984B32">
            <w:pPr>
              <w:pStyle w:val="List"/>
              <w:spacing w:line="360" w:lineRule="auto"/>
              <w:ind w:left="0" w:firstLine="0"/>
              <w:jc w:val="center"/>
              <w:rPr>
                <w:rFonts w:ascii="Arial" w:hAnsi="Arial" w:cs="Arial"/>
                <w:b/>
                <w:bCs/>
                <w:sz w:val="22"/>
                <w:szCs w:val="22"/>
              </w:rPr>
            </w:pPr>
            <w:r>
              <w:rPr>
                <w:noProof/>
              </w:rPr>
              <w:lastRenderedPageBreak/>
              <w:drawing>
                <wp:inline distT="0" distB="0" distL="0" distR="0" wp14:anchorId="209C5B23" wp14:editId="29610889">
                  <wp:extent cx="2971800" cy="2276449"/>
                  <wp:effectExtent l="0" t="0" r="0" b="0"/>
                  <wp:docPr id="1504350941" name="Picture 150435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5549" cy="2294641"/>
                          </a:xfrm>
                          <a:prstGeom prst="rect">
                            <a:avLst/>
                          </a:prstGeom>
                        </pic:spPr>
                      </pic:pic>
                    </a:graphicData>
                  </a:graphic>
                </wp:inline>
              </w:drawing>
            </w:r>
          </w:p>
        </w:tc>
      </w:tr>
      <w:tr w:rsidR="00AB1278" w14:paraId="20B535B0" w14:textId="77777777" w:rsidTr="00984B32">
        <w:tc>
          <w:tcPr>
            <w:tcW w:w="8640" w:type="dxa"/>
          </w:tcPr>
          <w:p w14:paraId="23B2E2D8" w14:textId="3163EF0E" w:rsidR="00AB1278" w:rsidRPr="004545B8" w:rsidRDefault="00AB1278" w:rsidP="00984B32">
            <w:pPr>
              <w:pStyle w:val="List"/>
              <w:ind w:left="0" w:firstLine="0"/>
              <w:jc w:val="center"/>
              <w:rPr>
                <w:rFonts w:ascii="Arial Narrow" w:hAnsi="Arial Narrow" w:cs="Arial"/>
                <w:i/>
                <w:iCs/>
                <w:sz w:val="22"/>
                <w:szCs w:val="22"/>
              </w:rPr>
            </w:pPr>
            <w:r w:rsidRPr="6C8B7AED">
              <w:rPr>
                <w:rFonts w:ascii="Arial Narrow" w:hAnsi="Arial Narrow" w:cs="Arial"/>
                <w:b/>
                <w:bCs/>
                <w:sz w:val="22"/>
                <w:szCs w:val="22"/>
              </w:rPr>
              <w:t>Figure 3.</w:t>
            </w:r>
            <w:r w:rsidRPr="6C8B7AED">
              <w:rPr>
                <w:rFonts w:ascii="Arial Narrow" w:hAnsi="Arial Narrow" w:cs="Arial"/>
                <w:sz w:val="22"/>
                <w:szCs w:val="22"/>
              </w:rPr>
              <w:t xml:space="preserve"> Microscope touch screen control. The objective is selected from third screen from the top</w:t>
            </w:r>
            <w:r>
              <w:rPr>
                <w:rFonts w:ascii="Arial Narrow" w:hAnsi="Arial Narrow" w:cs="Arial"/>
                <w:sz w:val="22"/>
                <w:szCs w:val="22"/>
              </w:rPr>
              <w:t xml:space="preserve">.  </w:t>
            </w:r>
            <w:r w:rsidRPr="004545B8">
              <w:rPr>
                <w:rFonts w:ascii="Arial Narrow" w:hAnsi="Arial Narrow" w:cs="Arial"/>
                <w:i/>
                <w:iCs/>
                <w:sz w:val="22"/>
                <w:szCs w:val="22"/>
              </w:rPr>
              <w:t>Sometimes the 10x objective does not display properly on the software the first time you turn it on. If this is the case: select a different objective, let the microscope change, and then reselect the 10x objective. It will display properly after this.</w:t>
            </w:r>
            <w:r>
              <w:rPr>
                <w:rFonts w:ascii="Arial Narrow" w:hAnsi="Arial Narrow" w:cs="Arial"/>
                <w:sz w:val="22"/>
                <w:szCs w:val="22"/>
              </w:rPr>
              <w:t xml:space="preserve"> </w:t>
            </w:r>
          </w:p>
        </w:tc>
      </w:tr>
    </w:tbl>
    <w:p w14:paraId="62D963C6" w14:textId="77777777" w:rsidR="00AB1278" w:rsidRDefault="00AB1278" w:rsidP="00AB1278">
      <w:pPr>
        <w:pStyle w:val="List"/>
        <w:ind w:left="0" w:firstLine="0"/>
        <w:rPr>
          <w:rFonts w:ascii="Arial" w:hAnsi="Arial" w:cs="Arial"/>
          <w:b/>
          <w:bCs/>
          <w:sz w:val="22"/>
          <w:szCs w:val="22"/>
        </w:rPr>
      </w:pPr>
    </w:p>
    <w:p w14:paraId="48D57DAB" w14:textId="77777777" w:rsidR="00AB1278" w:rsidRPr="00B06724" w:rsidRDefault="00AB1278" w:rsidP="00AB1278">
      <w:pPr>
        <w:pStyle w:val="List"/>
        <w:numPr>
          <w:ilvl w:val="2"/>
          <w:numId w:val="14"/>
        </w:numPr>
        <w:spacing w:line="360" w:lineRule="auto"/>
        <w:ind w:left="1404"/>
        <w:rPr>
          <w:rFonts w:ascii="Arial" w:hAnsi="Arial" w:cs="Arial"/>
          <w:b/>
          <w:bCs/>
          <w:sz w:val="22"/>
          <w:szCs w:val="22"/>
        </w:rPr>
      </w:pPr>
      <w:r w:rsidRPr="6C8B7AED">
        <w:rPr>
          <w:rFonts w:ascii="Arial" w:hAnsi="Arial" w:cs="Arial"/>
          <w:sz w:val="22"/>
          <w:szCs w:val="22"/>
        </w:rPr>
        <w:t xml:space="preserve">Carefully bring the stage to the objective using the </w:t>
      </w:r>
      <w:r w:rsidRPr="6C8B7AED">
        <w:rPr>
          <w:rFonts w:ascii="Arial" w:hAnsi="Arial" w:cs="Arial"/>
          <w:b/>
          <w:bCs/>
          <w:sz w:val="22"/>
          <w:szCs w:val="22"/>
        </w:rPr>
        <w:t>Smart Move joystick</w:t>
      </w:r>
      <w:r w:rsidRPr="6C8B7AED">
        <w:rPr>
          <w:rFonts w:ascii="Arial" w:hAnsi="Arial" w:cs="Arial"/>
          <w:sz w:val="22"/>
          <w:szCs w:val="22"/>
        </w:rPr>
        <w:t xml:space="preserve"> on the “z coarse” </w:t>
      </w:r>
      <w:proofErr w:type="gramStart"/>
      <w:r w:rsidRPr="6C8B7AED">
        <w:rPr>
          <w:rFonts w:ascii="Arial" w:hAnsi="Arial" w:cs="Arial"/>
          <w:sz w:val="22"/>
          <w:szCs w:val="22"/>
        </w:rPr>
        <w:t>setting, and</w:t>
      </w:r>
      <w:proofErr w:type="gramEnd"/>
      <w:r w:rsidRPr="6C8B7AED">
        <w:rPr>
          <w:rFonts w:ascii="Arial" w:hAnsi="Arial" w:cs="Arial"/>
          <w:sz w:val="22"/>
          <w:szCs w:val="22"/>
        </w:rPr>
        <w:t xml:space="preserve"> switching to “z fine” when the stage nears the objective. </w:t>
      </w:r>
    </w:p>
    <w:p w14:paraId="4142E1B0" w14:textId="77777777" w:rsidR="00AB1278" w:rsidRPr="00B06724" w:rsidRDefault="00AB1278" w:rsidP="00AB1278">
      <w:pPr>
        <w:pStyle w:val="List"/>
        <w:numPr>
          <w:ilvl w:val="3"/>
          <w:numId w:val="14"/>
        </w:numPr>
        <w:spacing w:line="360" w:lineRule="auto"/>
        <w:rPr>
          <w:rFonts w:ascii="Arial" w:hAnsi="Arial" w:cs="Arial"/>
          <w:b/>
          <w:bCs/>
          <w:sz w:val="22"/>
          <w:szCs w:val="22"/>
        </w:rPr>
      </w:pPr>
      <w:r w:rsidRPr="6C8B7AED">
        <w:rPr>
          <w:rFonts w:ascii="Arial" w:hAnsi="Arial" w:cs="Arial"/>
          <w:sz w:val="22"/>
          <w:szCs w:val="22"/>
        </w:rPr>
        <w:t xml:space="preserve">Optional: The upper (Focus) and lower (Home) stage positions may also be saved as limits using this feature on the LCD screen (See Appendix </w:t>
      </w:r>
      <w:r>
        <w:rPr>
          <w:rFonts w:ascii="Arial" w:hAnsi="Arial" w:cs="Arial"/>
          <w:sz w:val="22"/>
          <w:szCs w:val="22"/>
        </w:rPr>
        <w:t>10</w:t>
      </w:r>
      <w:r w:rsidRPr="6C8B7AED">
        <w:rPr>
          <w:rFonts w:ascii="Arial" w:hAnsi="Arial" w:cs="Arial"/>
          <w:sz w:val="22"/>
          <w:szCs w:val="22"/>
        </w:rPr>
        <w:t>.1).</w:t>
      </w:r>
    </w:p>
    <w:p w14:paraId="3DD8EB3D"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Using the </w:t>
      </w:r>
      <w:r w:rsidRPr="6C8B7AED">
        <w:rPr>
          <w:rFonts w:ascii="Arial" w:hAnsi="Arial" w:cs="Arial"/>
          <w:b/>
          <w:bCs/>
          <w:sz w:val="22"/>
          <w:szCs w:val="22"/>
        </w:rPr>
        <w:t>Smart Move joystick</w:t>
      </w:r>
      <w:r w:rsidRPr="6C8B7AED">
        <w:rPr>
          <w:rFonts w:ascii="Arial" w:hAnsi="Arial" w:cs="Arial"/>
          <w:sz w:val="22"/>
          <w:szCs w:val="22"/>
        </w:rPr>
        <w:t xml:space="preserve">, find the left most section on the slide. </w:t>
      </w:r>
    </w:p>
    <w:p w14:paraId="45C555E2"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On the LCD touch screen, select the </w:t>
      </w:r>
      <w:r w:rsidRPr="6C8B7AED">
        <w:rPr>
          <w:rFonts w:ascii="Arial" w:hAnsi="Arial" w:cs="Arial"/>
          <w:b/>
          <w:bCs/>
          <w:sz w:val="22"/>
          <w:szCs w:val="22"/>
        </w:rPr>
        <w:t xml:space="preserve">color wheel </w:t>
      </w:r>
      <w:r w:rsidRPr="6C8B7AED">
        <w:rPr>
          <w:rFonts w:ascii="Arial" w:hAnsi="Arial" w:cs="Arial"/>
          <w:sz w:val="22"/>
          <w:szCs w:val="22"/>
        </w:rPr>
        <w:t xml:space="preserve">tab (Figure 4). </w:t>
      </w:r>
    </w:p>
    <w:p w14:paraId="3E7C86F5" w14:textId="77777777" w:rsidR="00AB1278" w:rsidRPr="00FA2C05"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From this screen, select the </w:t>
      </w:r>
      <w:r w:rsidRPr="6C8B7AED">
        <w:rPr>
          <w:rFonts w:ascii="Arial" w:hAnsi="Arial" w:cs="Arial"/>
          <w:b/>
          <w:bCs/>
          <w:sz w:val="22"/>
          <w:szCs w:val="22"/>
        </w:rPr>
        <w:t xml:space="preserve">FLUO </w:t>
      </w:r>
      <w:r w:rsidRPr="6C8B7AED">
        <w:rPr>
          <w:rFonts w:ascii="Arial" w:hAnsi="Arial" w:cs="Arial"/>
          <w:sz w:val="22"/>
          <w:szCs w:val="22"/>
        </w:rPr>
        <w:t xml:space="preserve">cube, open the </w:t>
      </w:r>
      <w:r w:rsidRPr="6C8B7AED">
        <w:rPr>
          <w:rFonts w:ascii="Arial" w:hAnsi="Arial" w:cs="Arial"/>
          <w:b/>
          <w:bCs/>
          <w:sz w:val="22"/>
          <w:szCs w:val="22"/>
        </w:rPr>
        <w:t>IL-shutter</w:t>
      </w:r>
      <w:r w:rsidRPr="6C8B7AED">
        <w:rPr>
          <w:rFonts w:ascii="Arial" w:hAnsi="Arial" w:cs="Arial"/>
          <w:sz w:val="22"/>
          <w:szCs w:val="22"/>
        </w:rPr>
        <w:t xml:space="preserve"> and select the </w:t>
      </w:r>
      <w:r w:rsidRPr="6C8B7AED">
        <w:rPr>
          <w:rFonts w:ascii="Arial" w:hAnsi="Arial" w:cs="Arial"/>
          <w:b/>
          <w:bCs/>
          <w:sz w:val="22"/>
          <w:szCs w:val="22"/>
        </w:rPr>
        <w:t>RFP</w:t>
      </w:r>
      <w:r w:rsidRPr="004545B8">
        <w:rPr>
          <w:rFonts w:ascii="Arial" w:hAnsi="Arial" w:cs="Arial"/>
          <w:bCs/>
          <w:sz w:val="22"/>
          <w:szCs w:val="22"/>
        </w:rPr>
        <w:t xml:space="preserve"> or</w:t>
      </w:r>
      <w:r w:rsidRPr="6C8B7AED">
        <w:rPr>
          <w:rFonts w:ascii="Arial" w:hAnsi="Arial" w:cs="Arial"/>
          <w:b/>
          <w:bCs/>
          <w:sz w:val="22"/>
          <w:szCs w:val="22"/>
        </w:rPr>
        <w:t xml:space="preserve"> GFP</w:t>
      </w:r>
      <w:r w:rsidRPr="6C8B7AED">
        <w:rPr>
          <w:rFonts w:ascii="Arial" w:hAnsi="Arial" w:cs="Arial"/>
          <w:sz w:val="22"/>
          <w:szCs w:val="22"/>
        </w:rPr>
        <w:t xml:space="preserve"> filter cube (Figure 4).</w:t>
      </w:r>
    </w:p>
    <w:tbl>
      <w:tblPr>
        <w:tblStyle w:val="TableGrid"/>
        <w:tblW w:w="9000" w:type="dxa"/>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B1278" w14:paraId="515E4956" w14:textId="77777777" w:rsidTr="00984B32">
        <w:trPr>
          <w:trHeight w:val="3834"/>
        </w:trPr>
        <w:tc>
          <w:tcPr>
            <w:tcW w:w="9000" w:type="dxa"/>
          </w:tcPr>
          <w:p w14:paraId="4A524643" w14:textId="77777777" w:rsidR="00AB1278" w:rsidRDefault="00AB1278" w:rsidP="00984B32">
            <w:pPr>
              <w:pStyle w:val="List2"/>
              <w:spacing w:line="360" w:lineRule="auto"/>
              <w:ind w:left="0" w:firstLine="0"/>
              <w:jc w:val="center"/>
              <w:rPr>
                <w:rFonts w:ascii="Arial" w:hAnsi="Arial" w:cs="Arial"/>
                <w:sz w:val="22"/>
                <w:szCs w:val="22"/>
              </w:rPr>
            </w:pPr>
            <w:r>
              <w:rPr>
                <w:noProof/>
              </w:rPr>
              <w:drawing>
                <wp:inline distT="0" distB="0" distL="0" distR="0" wp14:anchorId="0A9139CD" wp14:editId="006332A3">
                  <wp:extent cx="3117850" cy="2466871"/>
                  <wp:effectExtent l="0" t="0" r="6350" b="0"/>
                  <wp:docPr id="1504350942" name="Picture 150435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3892" cy="2495388"/>
                          </a:xfrm>
                          <a:prstGeom prst="rect">
                            <a:avLst/>
                          </a:prstGeom>
                        </pic:spPr>
                      </pic:pic>
                    </a:graphicData>
                  </a:graphic>
                </wp:inline>
              </w:drawing>
            </w:r>
          </w:p>
        </w:tc>
      </w:tr>
      <w:tr w:rsidR="00AB1278" w14:paraId="3D6C39E5" w14:textId="77777777" w:rsidTr="00984B32">
        <w:trPr>
          <w:trHeight w:val="714"/>
        </w:trPr>
        <w:tc>
          <w:tcPr>
            <w:tcW w:w="9000" w:type="dxa"/>
          </w:tcPr>
          <w:p w14:paraId="29304FA5" w14:textId="77777777" w:rsidR="00AB1278" w:rsidRPr="00FA2C05" w:rsidRDefault="00AB1278" w:rsidP="00984B32">
            <w:pPr>
              <w:pStyle w:val="List2"/>
              <w:ind w:left="0" w:firstLine="0"/>
              <w:jc w:val="center"/>
              <w:rPr>
                <w:rFonts w:ascii="Arial Narrow" w:hAnsi="Arial Narrow" w:cs="Arial"/>
                <w:sz w:val="22"/>
                <w:szCs w:val="22"/>
              </w:rPr>
            </w:pPr>
            <w:r w:rsidRPr="6C8B7AED">
              <w:rPr>
                <w:rFonts w:ascii="Arial Narrow" w:hAnsi="Arial Narrow" w:cs="Arial"/>
                <w:b/>
                <w:bCs/>
                <w:sz w:val="22"/>
                <w:szCs w:val="22"/>
              </w:rPr>
              <w:t>Figure 4.</w:t>
            </w:r>
            <w:r w:rsidRPr="6C8B7AED">
              <w:rPr>
                <w:rFonts w:ascii="Arial Narrow" w:hAnsi="Arial Narrow" w:cs="Arial"/>
                <w:sz w:val="22"/>
                <w:szCs w:val="22"/>
              </w:rPr>
              <w:t xml:space="preserve"> Microscope touch screen control. Light and shutter options can be found from the second screen from the top. FLUO-filter cubes may be selected to view green (GFP) red (RFP) or blue (DAPI/A4) channels.</w:t>
            </w:r>
          </w:p>
        </w:tc>
      </w:tr>
    </w:tbl>
    <w:p w14:paraId="7BF5CE92"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lastRenderedPageBreak/>
        <w:t xml:space="preserve">Using the eyepieces and toggling between RFP and GFP filter cubes, find the area with both red and green signal by adjusting x-y position of the section using the </w:t>
      </w:r>
      <w:r w:rsidRPr="6C8B7AED">
        <w:rPr>
          <w:rFonts w:ascii="Arial" w:hAnsi="Arial" w:cs="Arial"/>
          <w:b/>
          <w:bCs/>
          <w:sz w:val="22"/>
          <w:szCs w:val="22"/>
        </w:rPr>
        <w:t>Smart Move joystick</w:t>
      </w:r>
      <w:r w:rsidRPr="6C8B7AED">
        <w:rPr>
          <w:rFonts w:ascii="Arial" w:hAnsi="Arial" w:cs="Arial"/>
          <w:sz w:val="22"/>
          <w:szCs w:val="22"/>
        </w:rPr>
        <w:t>.</w:t>
      </w:r>
    </w:p>
    <w:p w14:paraId="2002A2B7"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Green signal is bilaterally expressed on the tissue slice. Starter cells, which express both green and red signals, are in only one hemisphere. </w:t>
      </w:r>
    </w:p>
    <w:p w14:paraId="2028FAB5"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Switch to the </w:t>
      </w:r>
      <w:r w:rsidRPr="6C8B7AED">
        <w:rPr>
          <w:rFonts w:ascii="Arial" w:hAnsi="Arial" w:cs="Arial"/>
          <w:b/>
          <w:bCs/>
          <w:sz w:val="22"/>
          <w:szCs w:val="22"/>
        </w:rPr>
        <w:t>RFP filter cube</w:t>
      </w:r>
      <w:r w:rsidRPr="6C8B7AED">
        <w:rPr>
          <w:rFonts w:ascii="Arial" w:hAnsi="Arial" w:cs="Arial"/>
          <w:sz w:val="22"/>
          <w:szCs w:val="22"/>
        </w:rPr>
        <w:t xml:space="preserve"> if not already selected. </w:t>
      </w:r>
    </w:p>
    <w:p w14:paraId="5F26BC62"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Adjust x-y position of the section to center the </w:t>
      </w:r>
      <w:r w:rsidRPr="6C8B7AED">
        <w:rPr>
          <w:rFonts w:ascii="Arial" w:hAnsi="Arial" w:cs="Arial"/>
          <w:b/>
          <w:bCs/>
          <w:sz w:val="22"/>
          <w:szCs w:val="22"/>
        </w:rPr>
        <w:t>red fluorescence</w:t>
      </w:r>
      <w:r w:rsidRPr="6C8B7AED">
        <w:rPr>
          <w:rFonts w:ascii="Arial" w:hAnsi="Arial" w:cs="Arial"/>
          <w:sz w:val="22"/>
          <w:szCs w:val="22"/>
        </w:rPr>
        <w:t xml:space="preserve"> signal.</w:t>
      </w:r>
    </w:p>
    <w:p w14:paraId="6C15D224"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Turn off the </w:t>
      </w:r>
      <w:r w:rsidRPr="6C8B7AED">
        <w:rPr>
          <w:rFonts w:ascii="Arial" w:hAnsi="Arial" w:cs="Arial"/>
          <w:b/>
          <w:bCs/>
          <w:sz w:val="22"/>
          <w:szCs w:val="22"/>
        </w:rPr>
        <w:t>IL-Shutter.</w:t>
      </w:r>
    </w:p>
    <w:p w14:paraId="1C2BA76A" w14:textId="77777777" w:rsidR="00AB1278" w:rsidRPr="00255853" w:rsidRDefault="00AB1278" w:rsidP="00AB1278">
      <w:pPr>
        <w:pStyle w:val="List"/>
        <w:numPr>
          <w:ilvl w:val="1"/>
          <w:numId w:val="14"/>
        </w:numPr>
        <w:spacing w:line="360" w:lineRule="auto"/>
        <w:rPr>
          <w:rFonts w:ascii="Arial" w:hAnsi="Arial" w:cs="Arial"/>
          <w:b/>
          <w:bCs/>
          <w:sz w:val="22"/>
          <w:szCs w:val="22"/>
        </w:rPr>
      </w:pPr>
      <w:r w:rsidRPr="6C8B7AED">
        <w:rPr>
          <w:rFonts w:ascii="Arial" w:hAnsi="Arial" w:cs="Arial"/>
          <w:b/>
          <w:bCs/>
          <w:sz w:val="22"/>
          <w:szCs w:val="22"/>
        </w:rPr>
        <w:t xml:space="preserve"> Image Acquisition Setup</w:t>
      </w:r>
    </w:p>
    <w:p w14:paraId="51C25C8E"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In the LAS X software, under the ‘Open projects’ tab, open the template project from</w:t>
      </w:r>
      <w:r w:rsidRPr="6C8B7AED">
        <w:rPr>
          <w:rFonts w:ascii="Arial" w:hAnsi="Arial" w:cs="Arial"/>
          <w:b/>
          <w:bCs/>
          <w:sz w:val="22"/>
          <w:szCs w:val="22"/>
        </w:rPr>
        <w:t xml:space="preserve"> Z:\Mesoscale\template\template10x.lif</w:t>
      </w:r>
      <w:r w:rsidRPr="6C8B7AED">
        <w:rPr>
          <w:rFonts w:ascii="Arial" w:hAnsi="Arial" w:cs="Arial"/>
          <w:sz w:val="22"/>
          <w:szCs w:val="22"/>
        </w:rPr>
        <w:t xml:space="preserve"> (Figure 5).</w:t>
      </w:r>
    </w:p>
    <w:tbl>
      <w:tblPr>
        <w:tblStyle w:val="TableGrid"/>
        <w:tblW w:w="8820"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0"/>
      </w:tblGrid>
      <w:tr w:rsidR="00AB1278" w14:paraId="5E8FD67F" w14:textId="77777777" w:rsidTr="00984B32">
        <w:tc>
          <w:tcPr>
            <w:tcW w:w="8820" w:type="dxa"/>
          </w:tcPr>
          <w:p w14:paraId="2865A5A1" w14:textId="77777777" w:rsidR="00AB1278" w:rsidRDefault="00AB1278" w:rsidP="00984B32">
            <w:pPr>
              <w:pStyle w:val="List2"/>
              <w:spacing w:line="360" w:lineRule="auto"/>
              <w:ind w:left="0" w:firstLine="0"/>
              <w:rPr>
                <w:rFonts w:ascii="Arial" w:hAnsi="Arial" w:cs="Arial"/>
                <w:sz w:val="22"/>
                <w:szCs w:val="22"/>
              </w:rPr>
            </w:pPr>
            <w:r>
              <w:rPr>
                <w:noProof/>
              </w:rPr>
              <w:drawing>
                <wp:inline distT="0" distB="0" distL="0" distR="0" wp14:anchorId="789A3D6D" wp14:editId="503370DD">
                  <wp:extent cx="5476533" cy="3171825"/>
                  <wp:effectExtent l="0" t="0" r="0" b="0"/>
                  <wp:docPr id="1504350943" name="Picture 150435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7372" cy="3183894"/>
                          </a:xfrm>
                          <a:prstGeom prst="rect">
                            <a:avLst/>
                          </a:prstGeom>
                        </pic:spPr>
                      </pic:pic>
                    </a:graphicData>
                  </a:graphic>
                </wp:inline>
              </w:drawing>
            </w:r>
          </w:p>
        </w:tc>
      </w:tr>
      <w:tr w:rsidR="00AB1278" w14:paraId="4CC65839" w14:textId="77777777" w:rsidTr="00984B32">
        <w:tc>
          <w:tcPr>
            <w:tcW w:w="8820" w:type="dxa"/>
          </w:tcPr>
          <w:p w14:paraId="4F24AB24" w14:textId="77777777" w:rsidR="00AB1278" w:rsidRPr="00754EE3" w:rsidRDefault="00AB1278" w:rsidP="00984B32">
            <w:pPr>
              <w:pStyle w:val="List2"/>
              <w:spacing w:line="360" w:lineRule="auto"/>
              <w:ind w:left="0" w:firstLine="0"/>
              <w:jc w:val="center"/>
              <w:rPr>
                <w:rFonts w:ascii="Arial Narrow" w:hAnsi="Arial Narrow" w:cs="Arial"/>
                <w:sz w:val="22"/>
                <w:szCs w:val="22"/>
              </w:rPr>
            </w:pPr>
            <w:r w:rsidRPr="6C8B7AED">
              <w:rPr>
                <w:rFonts w:ascii="Arial Narrow" w:hAnsi="Arial Narrow" w:cs="Arial"/>
                <w:b/>
                <w:bCs/>
                <w:sz w:val="22"/>
                <w:szCs w:val="22"/>
              </w:rPr>
              <w:t>Figure 5.</w:t>
            </w:r>
            <w:r w:rsidRPr="6C8B7AED">
              <w:rPr>
                <w:rFonts w:ascii="Arial Narrow" w:hAnsi="Arial Narrow" w:cs="Arial"/>
                <w:sz w:val="22"/>
                <w:szCs w:val="22"/>
              </w:rPr>
              <w:t xml:space="preserve"> Open the file </w:t>
            </w:r>
            <w:proofErr w:type="spellStart"/>
            <w:r w:rsidRPr="6C8B7AED">
              <w:rPr>
                <w:rFonts w:ascii="Arial Narrow" w:hAnsi="Arial Narrow" w:cs="Arial"/>
                <w:sz w:val="22"/>
                <w:szCs w:val="22"/>
              </w:rPr>
              <w:t>template.lif</w:t>
            </w:r>
            <w:proofErr w:type="spellEnd"/>
            <w:r w:rsidRPr="6C8B7AED">
              <w:rPr>
                <w:rFonts w:ascii="Arial Narrow" w:hAnsi="Arial Narrow" w:cs="Arial"/>
                <w:sz w:val="22"/>
                <w:szCs w:val="22"/>
              </w:rPr>
              <w:t xml:space="preserve"> from the “Open projects” tab.</w:t>
            </w:r>
          </w:p>
        </w:tc>
      </w:tr>
    </w:tbl>
    <w:p w14:paraId="70335BDE" w14:textId="77777777" w:rsidR="00AB1278" w:rsidRPr="00736E6B" w:rsidRDefault="00AB1278" w:rsidP="00AB1278">
      <w:pPr>
        <w:pStyle w:val="List2"/>
        <w:spacing w:line="360" w:lineRule="auto"/>
        <w:ind w:left="0" w:firstLine="0"/>
        <w:rPr>
          <w:rFonts w:ascii="Arial" w:hAnsi="Arial" w:cs="Arial"/>
          <w:sz w:val="22"/>
          <w:szCs w:val="22"/>
        </w:rPr>
      </w:pPr>
    </w:p>
    <w:p w14:paraId="7D5859B1"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Expand the template project by clicking the arrow next to the .</w:t>
      </w:r>
      <w:proofErr w:type="spellStart"/>
      <w:r w:rsidRPr="6C8B7AED">
        <w:rPr>
          <w:rFonts w:ascii="Arial" w:hAnsi="Arial" w:cs="Arial"/>
          <w:sz w:val="22"/>
          <w:szCs w:val="22"/>
        </w:rPr>
        <w:t>lif</w:t>
      </w:r>
      <w:proofErr w:type="spellEnd"/>
      <w:r w:rsidRPr="6C8B7AED">
        <w:rPr>
          <w:rFonts w:ascii="Arial" w:hAnsi="Arial" w:cs="Arial"/>
          <w:sz w:val="22"/>
          <w:szCs w:val="22"/>
        </w:rPr>
        <w:t xml:space="preserve"> file</w:t>
      </w:r>
      <w:r>
        <w:rPr>
          <w:rFonts w:ascii="Arial" w:hAnsi="Arial" w:cs="Arial"/>
          <w:sz w:val="22"/>
          <w:szCs w:val="22"/>
        </w:rPr>
        <w:t xml:space="preserve"> </w:t>
      </w:r>
      <w:r w:rsidRPr="6C8B7AED">
        <w:rPr>
          <w:rFonts w:ascii="Arial" w:hAnsi="Arial" w:cs="Arial"/>
          <w:sz w:val="22"/>
          <w:szCs w:val="22"/>
        </w:rPr>
        <w:t xml:space="preserve">and select the saved experiment </w:t>
      </w:r>
      <w:r w:rsidRPr="6C8B7AED">
        <w:rPr>
          <w:rFonts w:ascii="Arial" w:hAnsi="Arial" w:cs="Arial"/>
          <w:b/>
          <w:bCs/>
          <w:sz w:val="22"/>
          <w:szCs w:val="22"/>
        </w:rPr>
        <w:t>“TileScan_001</w:t>
      </w:r>
      <w:r>
        <w:rPr>
          <w:rFonts w:ascii="Arial" w:hAnsi="Arial" w:cs="Arial"/>
          <w:b/>
          <w:bCs/>
          <w:sz w:val="22"/>
          <w:szCs w:val="22"/>
        </w:rPr>
        <w:t>”</w:t>
      </w:r>
      <w:r w:rsidRPr="004545B8">
        <w:rPr>
          <w:rFonts w:ascii="Arial" w:hAnsi="Arial" w:cs="Arial"/>
          <w:bCs/>
          <w:sz w:val="22"/>
          <w:szCs w:val="22"/>
        </w:rPr>
        <w:t>.</w:t>
      </w:r>
      <w:r w:rsidRPr="00432855">
        <w:rPr>
          <w:rFonts w:ascii="Arial" w:hAnsi="Arial" w:cs="Arial"/>
          <w:sz w:val="22"/>
          <w:szCs w:val="22"/>
        </w:rPr>
        <w:t xml:space="preserve"> </w:t>
      </w:r>
      <w:r w:rsidRPr="6C8B7AED">
        <w:rPr>
          <w:rFonts w:ascii="Arial" w:hAnsi="Arial" w:cs="Arial"/>
          <w:sz w:val="22"/>
          <w:szCs w:val="22"/>
        </w:rPr>
        <w:t xml:space="preserve">Click the </w:t>
      </w:r>
      <w:r w:rsidRPr="6C8B7AED">
        <w:rPr>
          <w:rFonts w:ascii="Arial" w:hAnsi="Arial" w:cs="Arial"/>
          <w:b/>
          <w:bCs/>
          <w:sz w:val="22"/>
          <w:szCs w:val="22"/>
        </w:rPr>
        <w:t>"apply''</w:t>
      </w:r>
      <w:r w:rsidRPr="6C8B7AED">
        <w:rPr>
          <w:rFonts w:ascii="Arial" w:hAnsi="Arial" w:cs="Arial"/>
          <w:sz w:val="22"/>
          <w:szCs w:val="22"/>
        </w:rPr>
        <w:t xml:space="preserve"> button to load all pre-defined laser parameters. You can also right click the experiment and select “</w:t>
      </w:r>
      <w:r w:rsidRPr="6C8B7AED">
        <w:rPr>
          <w:rFonts w:ascii="Arial" w:hAnsi="Arial" w:cs="Arial"/>
          <w:b/>
          <w:bCs/>
          <w:sz w:val="22"/>
          <w:szCs w:val="22"/>
        </w:rPr>
        <w:t>Apply image settings</w:t>
      </w:r>
      <w:r w:rsidRPr="6C8B7AED">
        <w:rPr>
          <w:rFonts w:ascii="Arial" w:hAnsi="Arial" w:cs="Arial"/>
          <w:sz w:val="22"/>
          <w:szCs w:val="22"/>
        </w:rPr>
        <w:t xml:space="preserve">” (Figure 6). </w:t>
      </w:r>
    </w:p>
    <w:p w14:paraId="4175D9DB"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A message may pop up asking if you would like to switch on the lasers used in the template. Click “</w:t>
      </w:r>
      <w:r w:rsidRPr="6C8B7AED">
        <w:rPr>
          <w:rFonts w:ascii="Arial" w:hAnsi="Arial" w:cs="Arial"/>
          <w:b/>
          <w:bCs/>
          <w:sz w:val="22"/>
          <w:szCs w:val="22"/>
        </w:rPr>
        <w:t>Yes</w:t>
      </w:r>
      <w:r w:rsidRPr="6C8B7AED">
        <w:rPr>
          <w:rFonts w:ascii="Arial" w:hAnsi="Arial" w:cs="Arial"/>
          <w:sz w:val="22"/>
          <w:szCs w:val="22"/>
        </w:rPr>
        <w:t>”</w:t>
      </w:r>
      <w:r>
        <w:rPr>
          <w:rFonts w:ascii="Arial" w:hAnsi="Arial" w:cs="Arial"/>
          <w:sz w:val="22"/>
          <w:szCs w:val="22"/>
        </w:rPr>
        <w:t>.</w:t>
      </w:r>
      <w:r w:rsidRPr="6C8B7AED">
        <w:rPr>
          <w:rFonts w:ascii="Arial" w:hAnsi="Arial" w:cs="Arial"/>
          <w:sz w:val="22"/>
          <w:szCs w:val="22"/>
        </w:rPr>
        <w:t xml:space="preserve"> </w:t>
      </w:r>
    </w:p>
    <w:p w14:paraId="61337874" w14:textId="77777777" w:rsidR="00AB1278" w:rsidRDefault="00AB1278" w:rsidP="00AB1278">
      <w:pPr>
        <w:pStyle w:val="List2"/>
        <w:spacing w:line="360" w:lineRule="auto"/>
        <w:rPr>
          <w:rFonts w:ascii="Arial" w:hAnsi="Arial" w:cs="Arial"/>
          <w:sz w:val="22"/>
          <w:szCs w:val="22"/>
        </w:rPr>
      </w:pPr>
    </w:p>
    <w:tbl>
      <w:tblPr>
        <w:tblStyle w:val="TableGrid"/>
        <w:tblW w:w="899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tblGrid>
      <w:tr w:rsidR="00AB1278" w14:paraId="4E01D28D" w14:textId="77777777" w:rsidTr="00984B32">
        <w:tc>
          <w:tcPr>
            <w:tcW w:w="8995" w:type="dxa"/>
          </w:tcPr>
          <w:p w14:paraId="0EA0E870" w14:textId="77777777" w:rsidR="00AB1278" w:rsidRDefault="00AB1278" w:rsidP="00984B32">
            <w:pPr>
              <w:pStyle w:val="List2"/>
              <w:spacing w:line="360" w:lineRule="auto"/>
              <w:ind w:left="0" w:firstLine="0"/>
              <w:jc w:val="center"/>
              <w:rPr>
                <w:rFonts w:ascii="Arial" w:hAnsi="Arial" w:cs="Arial"/>
                <w:sz w:val="22"/>
                <w:szCs w:val="22"/>
              </w:rPr>
            </w:pPr>
            <w:r>
              <w:rPr>
                <w:noProof/>
              </w:rPr>
              <w:lastRenderedPageBreak/>
              <w:drawing>
                <wp:inline distT="0" distB="0" distL="0" distR="0" wp14:anchorId="607DB6A9" wp14:editId="51D54C35">
                  <wp:extent cx="3105150" cy="3829104"/>
                  <wp:effectExtent l="0" t="0" r="0" b="0"/>
                  <wp:docPr id="1504350944" name="Picture 150435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706" cy="3835955"/>
                          </a:xfrm>
                          <a:prstGeom prst="rect">
                            <a:avLst/>
                          </a:prstGeom>
                        </pic:spPr>
                      </pic:pic>
                    </a:graphicData>
                  </a:graphic>
                </wp:inline>
              </w:drawing>
            </w:r>
          </w:p>
        </w:tc>
      </w:tr>
      <w:tr w:rsidR="00AB1278" w14:paraId="452FFEDC" w14:textId="77777777" w:rsidTr="00984B32">
        <w:tc>
          <w:tcPr>
            <w:tcW w:w="8995" w:type="dxa"/>
          </w:tcPr>
          <w:p w14:paraId="36F7381A" w14:textId="77777777" w:rsidR="00AB1278" w:rsidRPr="00754EE3" w:rsidRDefault="00AB1278" w:rsidP="00984B32">
            <w:pPr>
              <w:pStyle w:val="List2"/>
              <w:ind w:left="0" w:firstLine="0"/>
              <w:jc w:val="center"/>
              <w:rPr>
                <w:rFonts w:ascii="Arial Narrow" w:hAnsi="Arial Narrow" w:cs="Arial"/>
                <w:sz w:val="22"/>
                <w:szCs w:val="22"/>
              </w:rPr>
            </w:pPr>
            <w:r w:rsidRPr="6C8B7AED">
              <w:rPr>
                <w:rFonts w:ascii="Arial Narrow" w:hAnsi="Arial Narrow" w:cs="Arial"/>
                <w:b/>
                <w:bCs/>
                <w:sz w:val="22"/>
                <w:szCs w:val="22"/>
              </w:rPr>
              <w:t>Figure 6.</w:t>
            </w:r>
            <w:r w:rsidRPr="6C8B7AED">
              <w:rPr>
                <w:rFonts w:ascii="Arial Narrow" w:hAnsi="Arial Narrow" w:cs="Arial"/>
                <w:sz w:val="22"/>
                <w:szCs w:val="22"/>
              </w:rPr>
              <w:t xml:space="preserve"> To load parameters from a saved experiment, a project first must be opened, expanded, and the experiment (TileScan_001) selected. Then, either click the “Apply” button or right click &gt; Apply image settings</w:t>
            </w:r>
          </w:p>
        </w:tc>
      </w:tr>
    </w:tbl>
    <w:p w14:paraId="5D51075A" w14:textId="77777777" w:rsidR="00AB1278" w:rsidRDefault="00AB1278" w:rsidP="00AB1278">
      <w:pPr>
        <w:pStyle w:val="List2"/>
        <w:spacing w:line="360" w:lineRule="auto"/>
        <w:ind w:left="0" w:firstLine="0"/>
        <w:rPr>
          <w:rFonts w:ascii="Arial" w:hAnsi="Arial" w:cs="Arial"/>
          <w:sz w:val="22"/>
          <w:szCs w:val="22"/>
        </w:rPr>
      </w:pPr>
    </w:p>
    <w:p w14:paraId="0893E1D6" w14:textId="77777777" w:rsidR="00AB1278" w:rsidRPr="00DB078E"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Create a new project by clicking the ''</w:t>
      </w:r>
      <w:r w:rsidRPr="6C8B7AED">
        <w:rPr>
          <w:rFonts w:ascii="Arial" w:hAnsi="Arial" w:cs="Arial"/>
          <w:b/>
          <w:bCs/>
          <w:sz w:val="22"/>
          <w:szCs w:val="22"/>
        </w:rPr>
        <w:t xml:space="preserve">new" </w:t>
      </w:r>
      <w:r w:rsidRPr="6C8B7AED">
        <w:rPr>
          <w:rFonts w:ascii="Arial" w:hAnsi="Arial" w:cs="Arial"/>
          <w:sz w:val="22"/>
          <w:szCs w:val="22"/>
        </w:rPr>
        <w:t xml:space="preserve">button (Figure 7). </w:t>
      </w:r>
    </w:p>
    <w:tbl>
      <w:tblPr>
        <w:tblStyle w:val="TableGrid"/>
        <w:tblpPr w:leftFromText="180" w:rightFromText="180" w:vertAnchor="text" w:horzAnchor="page" w:tblpX="2716"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AB1278" w14:paraId="6AC36E00" w14:textId="77777777" w:rsidTr="00984B32">
        <w:tc>
          <w:tcPr>
            <w:tcW w:w="8630" w:type="dxa"/>
          </w:tcPr>
          <w:p w14:paraId="2C4B95ED" w14:textId="77777777" w:rsidR="00AB1278" w:rsidRDefault="00AB1278" w:rsidP="00984B32">
            <w:pPr>
              <w:pStyle w:val="List2"/>
              <w:spacing w:line="360" w:lineRule="auto"/>
              <w:ind w:left="0" w:firstLine="0"/>
              <w:rPr>
                <w:rFonts w:ascii="Arial" w:hAnsi="Arial" w:cs="Arial"/>
                <w:sz w:val="22"/>
                <w:szCs w:val="22"/>
              </w:rPr>
            </w:pPr>
            <w:r>
              <w:rPr>
                <w:noProof/>
              </w:rPr>
              <w:drawing>
                <wp:anchor distT="0" distB="0" distL="114300" distR="114300" simplePos="0" relativeHeight="251662336" behindDoc="0" locked="0" layoutInCell="1" allowOverlap="1" wp14:anchorId="7ED96CC9" wp14:editId="762F4B8F">
                  <wp:simplePos x="0" y="0"/>
                  <wp:positionH relativeFrom="column">
                    <wp:posOffset>363855</wp:posOffset>
                  </wp:positionH>
                  <wp:positionV relativeFrom="paragraph">
                    <wp:posOffset>306705</wp:posOffset>
                  </wp:positionV>
                  <wp:extent cx="4030980" cy="2487295"/>
                  <wp:effectExtent l="0" t="0" r="762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30980" cy="2487295"/>
                          </a:xfrm>
                          <a:prstGeom prst="rect">
                            <a:avLst/>
                          </a:prstGeom>
                        </pic:spPr>
                      </pic:pic>
                    </a:graphicData>
                  </a:graphic>
                  <wp14:sizeRelH relativeFrom="page">
                    <wp14:pctWidth>0</wp14:pctWidth>
                  </wp14:sizeRelH>
                  <wp14:sizeRelV relativeFrom="page">
                    <wp14:pctHeight>0</wp14:pctHeight>
                  </wp14:sizeRelV>
                </wp:anchor>
              </w:drawing>
            </w:r>
          </w:p>
        </w:tc>
      </w:tr>
      <w:tr w:rsidR="00AB1278" w14:paraId="08F0EC06" w14:textId="77777777" w:rsidTr="00984B32">
        <w:tc>
          <w:tcPr>
            <w:tcW w:w="8630" w:type="dxa"/>
          </w:tcPr>
          <w:p w14:paraId="665FEC16" w14:textId="77777777" w:rsidR="00AB1278" w:rsidRPr="00754EE3" w:rsidRDefault="00AB1278" w:rsidP="00984B32">
            <w:pPr>
              <w:pStyle w:val="List2"/>
              <w:ind w:left="0" w:firstLine="0"/>
              <w:jc w:val="center"/>
              <w:rPr>
                <w:rFonts w:ascii="Arial Narrow" w:hAnsi="Arial Narrow" w:cs="Arial"/>
                <w:sz w:val="22"/>
                <w:szCs w:val="22"/>
              </w:rPr>
            </w:pPr>
            <w:r w:rsidRPr="6C8B7AED">
              <w:rPr>
                <w:rFonts w:ascii="Arial Narrow" w:hAnsi="Arial Narrow" w:cs="Arial"/>
                <w:b/>
                <w:bCs/>
                <w:sz w:val="22"/>
                <w:szCs w:val="22"/>
              </w:rPr>
              <w:t>Figure 7.</w:t>
            </w:r>
            <w:r w:rsidRPr="6C8B7AED">
              <w:rPr>
                <w:rFonts w:ascii="Arial Narrow" w:hAnsi="Arial Narrow" w:cs="Arial"/>
                <w:sz w:val="22"/>
                <w:szCs w:val="22"/>
              </w:rPr>
              <w:t xml:space="preserve"> Create a new project and save the renamed project by clicking the “Save” button next to the file name or right click &gt; Save As and choosing the correct file location.</w:t>
            </w:r>
          </w:p>
        </w:tc>
      </w:tr>
    </w:tbl>
    <w:p w14:paraId="1D9B6877" w14:textId="77777777" w:rsidR="00AB1278" w:rsidRDefault="00AB1278" w:rsidP="00AB1278">
      <w:pPr>
        <w:pStyle w:val="List2"/>
        <w:spacing w:line="360" w:lineRule="auto"/>
        <w:rPr>
          <w:rFonts w:ascii="Arial" w:hAnsi="Arial" w:cs="Arial"/>
          <w:sz w:val="22"/>
          <w:szCs w:val="22"/>
        </w:rPr>
      </w:pPr>
    </w:p>
    <w:p w14:paraId="6E035F3D" w14:textId="77777777" w:rsidR="00AB1278" w:rsidRDefault="00AB1278" w:rsidP="00AB1278">
      <w:pPr>
        <w:pStyle w:val="List2"/>
        <w:spacing w:line="360" w:lineRule="auto"/>
        <w:rPr>
          <w:rFonts w:ascii="Arial" w:hAnsi="Arial" w:cs="Arial"/>
          <w:sz w:val="22"/>
          <w:szCs w:val="22"/>
        </w:rPr>
      </w:pPr>
    </w:p>
    <w:p w14:paraId="1269A857" w14:textId="77777777" w:rsidR="00AB1278" w:rsidRDefault="00AB1278" w:rsidP="00AB1278">
      <w:pPr>
        <w:pStyle w:val="List2"/>
        <w:spacing w:line="360" w:lineRule="auto"/>
        <w:rPr>
          <w:rFonts w:ascii="Arial" w:hAnsi="Arial" w:cs="Arial"/>
          <w:sz w:val="22"/>
          <w:szCs w:val="22"/>
        </w:rPr>
      </w:pPr>
    </w:p>
    <w:p w14:paraId="7A6BCAC6" w14:textId="77777777" w:rsidR="00AB1278" w:rsidRDefault="00AB1278" w:rsidP="00AB1278">
      <w:pPr>
        <w:pStyle w:val="List2"/>
        <w:spacing w:line="360" w:lineRule="auto"/>
        <w:rPr>
          <w:rFonts w:ascii="Arial" w:hAnsi="Arial" w:cs="Arial"/>
          <w:sz w:val="22"/>
          <w:szCs w:val="22"/>
        </w:rPr>
      </w:pPr>
    </w:p>
    <w:p w14:paraId="144EFE7A" w14:textId="77777777" w:rsidR="00AB1278" w:rsidRDefault="00AB1278" w:rsidP="00AB1278">
      <w:pPr>
        <w:pStyle w:val="List2"/>
        <w:spacing w:line="360" w:lineRule="auto"/>
        <w:rPr>
          <w:rFonts w:ascii="Arial" w:hAnsi="Arial" w:cs="Arial"/>
          <w:sz w:val="22"/>
          <w:szCs w:val="22"/>
        </w:rPr>
      </w:pPr>
    </w:p>
    <w:p w14:paraId="35853B34" w14:textId="77777777" w:rsidR="00AB1278" w:rsidRDefault="00AB1278" w:rsidP="00AB1278">
      <w:pPr>
        <w:pStyle w:val="List2"/>
        <w:spacing w:line="360" w:lineRule="auto"/>
        <w:rPr>
          <w:rFonts w:ascii="Arial" w:hAnsi="Arial" w:cs="Arial"/>
          <w:sz w:val="22"/>
          <w:szCs w:val="22"/>
        </w:rPr>
      </w:pPr>
    </w:p>
    <w:p w14:paraId="533D0C29" w14:textId="77777777" w:rsidR="00AB1278" w:rsidRDefault="00AB1278" w:rsidP="00AB1278">
      <w:pPr>
        <w:pStyle w:val="List2"/>
        <w:spacing w:line="360" w:lineRule="auto"/>
        <w:rPr>
          <w:rFonts w:ascii="Arial" w:hAnsi="Arial" w:cs="Arial"/>
          <w:sz w:val="22"/>
          <w:szCs w:val="22"/>
        </w:rPr>
      </w:pPr>
    </w:p>
    <w:p w14:paraId="68086BAA" w14:textId="77777777" w:rsidR="00AB1278" w:rsidRDefault="00AB1278" w:rsidP="00AB1278">
      <w:pPr>
        <w:pStyle w:val="List2"/>
        <w:spacing w:line="360" w:lineRule="auto"/>
        <w:rPr>
          <w:rFonts w:ascii="Arial" w:hAnsi="Arial" w:cs="Arial"/>
          <w:sz w:val="22"/>
          <w:szCs w:val="22"/>
        </w:rPr>
      </w:pPr>
    </w:p>
    <w:p w14:paraId="261752BE" w14:textId="77777777" w:rsidR="00AB1278" w:rsidRDefault="00AB1278" w:rsidP="00AB1278">
      <w:pPr>
        <w:pStyle w:val="List2"/>
        <w:spacing w:line="360" w:lineRule="auto"/>
        <w:rPr>
          <w:rFonts w:ascii="Arial" w:hAnsi="Arial" w:cs="Arial"/>
          <w:sz w:val="22"/>
          <w:szCs w:val="22"/>
        </w:rPr>
      </w:pPr>
    </w:p>
    <w:p w14:paraId="67CE11C5" w14:textId="77777777" w:rsidR="00AB1278" w:rsidRDefault="00AB1278" w:rsidP="00AB1278">
      <w:pPr>
        <w:pStyle w:val="List2"/>
        <w:spacing w:line="360" w:lineRule="auto"/>
        <w:rPr>
          <w:rFonts w:ascii="Arial" w:hAnsi="Arial" w:cs="Arial"/>
          <w:sz w:val="22"/>
          <w:szCs w:val="22"/>
        </w:rPr>
      </w:pPr>
    </w:p>
    <w:p w14:paraId="678CAF18" w14:textId="77777777" w:rsidR="00AB1278" w:rsidRDefault="00AB1278" w:rsidP="00AB1278">
      <w:pPr>
        <w:pStyle w:val="List2"/>
        <w:spacing w:line="360" w:lineRule="auto"/>
        <w:rPr>
          <w:rFonts w:ascii="Arial" w:hAnsi="Arial" w:cs="Arial"/>
          <w:sz w:val="22"/>
          <w:szCs w:val="22"/>
        </w:rPr>
      </w:pPr>
    </w:p>
    <w:p w14:paraId="1B262794" w14:textId="77777777" w:rsidR="00AB1278" w:rsidRDefault="00AB1278" w:rsidP="00AB1278">
      <w:pPr>
        <w:pStyle w:val="List2"/>
        <w:spacing w:line="360" w:lineRule="auto"/>
        <w:rPr>
          <w:rFonts w:ascii="Arial" w:hAnsi="Arial" w:cs="Arial"/>
          <w:sz w:val="22"/>
          <w:szCs w:val="22"/>
        </w:rPr>
      </w:pPr>
    </w:p>
    <w:p w14:paraId="21C915E9" w14:textId="77777777" w:rsidR="00AB1278" w:rsidRDefault="00AB1278" w:rsidP="00AB1278">
      <w:pPr>
        <w:pStyle w:val="List2"/>
        <w:spacing w:line="360" w:lineRule="auto"/>
        <w:rPr>
          <w:rFonts w:ascii="Arial" w:hAnsi="Arial" w:cs="Arial"/>
          <w:sz w:val="22"/>
          <w:szCs w:val="22"/>
        </w:rPr>
      </w:pPr>
    </w:p>
    <w:p w14:paraId="3A5A4783" w14:textId="77777777" w:rsidR="00AB1278" w:rsidRPr="000E01C7" w:rsidRDefault="00AB1278" w:rsidP="00AB1278">
      <w:pPr>
        <w:pStyle w:val="List2"/>
        <w:spacing w:line="360" w:lineRule="auto"/>
        <w:ind w:left="0" w:firstLine="0"/>
        <w:rPr>
          <w:rFonts w:ascii="Arial" w:hAnsi="Arial" w:cs="Arial"/>
          <w:sz w:val="22"/>
          <w:szCs w:val="22"/>
        </w:rPr>
      </w:pPr>
    </w:p>
    <w:p w14:paraId="34764B73" w14:textId="326F1DC9" w:rsidR="00AB1278" w:rsidRPr="008F1CB4"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lastRenderedPageBreak/>
        <w:t>Rename and s</w:t>
      </w:r>
      <w:r>
        <w:rPr>
          <w:rFonts w:ascii="Arial" w:hAnsi="Arial" w:cs="Arial"/>
          <w:sz w:val="22"/>
          <w:szCs w:val="22"/>
        </w:rPr>
        <w:t>ave the new project</w:t>
      </w:r>
      <w:r w:rsidR="00A83E51">
        <w:rPr>
          <w:rFonts w:ascii="Arial" w:hAnsi="Arial" w:cs="Arial"/>
          <w:sz w:val="22"/>
          <w:szCs w:val="22"/>
        </w:rPr>
        <w:t>.</w:t>
      </w:r>
    </w:p>
    <w:p w14:paraId="393952F8"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Rename the new project (Right click &gt; Rename) using the Animal ID from the slide label. Example: 274704.lif</w:t>
      </w:r>
    </w:p>
    <w:p w14:paraId="6730C5EA"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Create the appropriate folders for the experiment files in </w:t>
      </w:r>
      <w:r w:rsidRPr="6C8B7AED">
        <w:rPr>
          <w:rFonts w:ascii="Arial" w:hAnsi="Arial" w:cs="Arial"/>
          <w:b/>
          <w:bCs/>
          <w:sz w:val="22"/>
          <w:szCs w:val="22"/>
        </w:rPr>
        <w:t>Z:\Mesoscale.</w:t>
      </w:r>
    </w:p>
    <w:p w14:paraId="55258955" w14:textId="77777777" w:rsidR="00AB1278" w:rsidRDefault="00AB1278" w:rsidP="00AB1278">
      <w:pPr>
        <w:pStyle w:val="List2"/>
        <w:numPr>
          <w:ilvl w:val="4"/>
          <w:numId w:val="14"/>
        </w:numPr>
        <w:spacing w:line="360" w:lineRule="auto"/>
        <w:rPr>
          <w:rFonts w:ascii="Arial" w:hAnsi="Arial" w:cs="Arial"/>
          <w:sz w:val="22"/>
          <w:szCs w:val="22"/>
        </w:rPr>
      </w:pPr>
      <w:r w:rsidRPr="6C8B7AED">
        <w:rPr>
          <w:rFonts w:ascii="Arial" w:hAnsi="Arial" w:cs="Arial"/>
          <w:sz w:val="22"/>
          <w:szCs w:val="22"/>
        </w:rPr>
        <w:t xml:space="preserve">Create a folder and rename as the </w:t>
      </w:r>
      <w:proofErr w:type="spellStart"/>
      <w:r w:rsidRPr="6C8B7AED">
        <w:rPr>
          <w:rFonts w:ascii="Arial" w:hAnsi="Arial" w:cs="Arial"/>
          <w:sz w:val="22"/>
          <w:szCs w:val="22"/>
        </w:rPr>
        <w:t>AnimalID</w:t>
      </w:r>
      <w:proofErr w:type="spellEnd"/>
      <w:r w:rsidRPr="6C8B7AED">
        <w:rPr>
          <w:rFonts w:ascii="Arial" w:hAnsi="Arial" w:cs="Arial"/>
          <w:sz w:val="22"/>
          <w:szCs w:val="22"/>
        </w:rPr>
        <w:t>. The .</w:t>
      </w:r>
      <w:proofErr w:type="spellStart"/>
      <w:r w:rsidRPr="6C8B7AED">
        <w:rPr>
          <w:rFonts w:ascii="Arial" w:hAnsi="Arial" w:cs="Arial"/>
          <w:sz w:val="22"/>
          <w:szCs w:val="22"/>
        </w:rPr>
        <w:t>lif</w:t>
      </w:r>
      <w:proofErr w:type="spellEnd"/>
      <w:r w:rsidRPr="6C8B7AED">
        <w:rPr>
          <w:rFonts w:ascii="Arial" w:hAnsi="Arial" w:cs="Arial"/>
          <w:sz w:val="22"/>
          <w:szCs w:val="22"/>
        </w:rPr>
        <w:t xml:space="preserve"> file will be saved here.</w:t>
      </w:r>
    </w:p>
    <w:p w14:paraId="1C126E3A" w14:textId="77777777" w:rsidR="00AB1278" w:rsidRDefault="00AB1278" w:rsidP="00AB1278">
      <w:pPr>
        <w:pStyle w:val="List2"/>
        <w:numPr>
          <w:ilvl w:val="4"/>
          <w:numId w:val="14"/>
        </w:numPr>
        <w:spacing w:line="360" w:lineRule="auto"/>
        <w:rPr>
          <w:rFonts w:ascii="Arial" w:hAnsi="Arial" w:cs="Arial"/>
          <w:sz w:val="22"/>
          <w:szCs w:val="22"/>
        </w:rPr>
      </w:pPr>
      <w:r w:rsidRPr="6C8B7AED">
        <w:rPr>
          <w:rFonts w:ascii="Arial" w:hAnsi="Arial" w:cs="Arial"/>
          <w:sz w:val="22"/>
          <w:szCs w:val="22"/>
        </w:rPr>
        <w:t xml:space="preserve">Within the </w:t>
      </w:r>
      <w:proofErr w:type="spellStart"/>
      <w:r w:rsidRPr="6C8B7AED">
        <w:rPr>
          <w:rFonts w:ascii="Arial" w:hAnsi="Arial" w:cs="Arial"/>
          <w:sz w:val="22"/>
          <w:szCs w:val="22"/>
        </w:rPr>
        <w:t>AnimalID</w:t>
      </w:r>
      <w:proofErr w:type="spellEnd"/>
      <w:r w:rsidRPr="6C8B7AED">
        <w:rPr>
          <w:rFonts w:ascii="Arial" w:hAnsi="Arial" w:cs="Arial"/>
          <w:sz w:val="22"/>
          <w:szCs w:val="22"/>
        </w:rPr>
        <w:t xml:space="preserve"> folder, create folders for each Slide #</w:t>
      </w:r>
      <w:r>
        <w:rPr>
          <w:rFonts w:ascii="Arial" w:hAnsi="Arial" w:cs="Arial"/>
          <w:sz w:val="22"/>
          <w:szCs w:val="22"/>
        </w:rPr>
        <w:t>.</w:t>
      </w:r>
    </w:p>
    <w:p w14:paraId="0A1B7393" w14:textId="77777777" w:rsidR="00AB1278" w:rsidRPr="00FA205F" w:rsidRDefault="00AB1278" w:rsidP="00AB1278">
      <w:pPr>
        <w:pStyle w:val="List2"/>
        <w:numPr>
          <w:ilvl w:val="4"/>
          <w:numId w:val="14"/>
        </w:numPr>
        <w:spacing w:line="360" w:lineRule="auto"/>
        <w:rPr>
          <w:rFonts w:ascii="Arial" w:hAnsi="Arial" w:cs="Arial"/>
          <w:sz w:val="22"/>
          <w:szCs w:val="22"/>
        </w:rPr>
      </w:pPr>
      <w:r w:rsidRPr="6C8B7AED">
        <w:rPr>
          <w:rFonts w:ascii="Arial" w:hAnsi="Arial" w:cs="Arial"/>
          <w:sz w:val="22"/>
          <w:szCs w:val="22"/>
        </w:rPr>
        <w:t xml:space="preserve">Within the Slide # folders, create a folder for each Section #. </w:t>
      </w:r>
      <w:r>
        <w:rPr>
          <w:rFonts w:ascii="Arial" w:hAnsi="Arial" w:cs="Arial"/>
          <w:sz w:val="22"/>
          <w:szCs w:val="22"/>
        </w:rPr>
        <w:t xml:space="preserve"> </w:t>
      </w:r>
      <w:r w:rsidRPr="6C8B7AED">
        <w:rPr>
          <w:rFonts w:ascii="Arial" w:hAnsi="Arial" w:cs="Arial"/>
          <w:sz w:val="22"/>
          <w:szCs w:val="22"/>
        </w:rPr>
        <w:t>Exported TIF files and metadata will be saved in these folders.</w:t>
      </w:r>
    </w:p>
    <w:p w14:paraId="5A2D9356"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Click the “</w:t>
      </w:r>
      <w:r w:rsidRPr="6C8B7AED">
        <w:rPr>
          <w:rFonts w:ascii="Arial" w:hAnsi="Arial" w:cs="Arial"/>
          <w:b/>
          <w:bCs/>
          <w:sz w:val="22"/>
          <w:szCs w:val="22"/>
        </w:rPr>
        <w:t>Save</w:t>
      </w:r>
      <w:r w:rsidRPr="004545B8">
        <w:rPr>
          <w:rFonts w:ascii="Arial" w:hAnsi="Arial" w:cs="Arial"/>
          <w:bCs/>
          <w:sz w:val="22"/>
          <w:szCs w:val="22"/>
        </w:rPr>
        <w:t xml:space="preserve">” </w:t>
      </w:r>
      <w:r w:rsidRPr="6C8B7AED">
        <w:rPr>
          <w:rFonts w:ascii="Arial" w:hAnsi="Arial" w:cs="Arial"/>
          <w:sz w:val="22"/>
          <w:szCs w:val="22"/>
        </w:rPr>
        <w:t xml:space="preserve">button or right click &gt; Save As and save the project in the corresponding </w:t>
      </w:r>
      <w:proofErr w:type="spellStart"/>
      <w:r w:rsidRPr="6C8B7AED">
        <w:rPr>
          <w:rFonts w:ascii="Arial" w:hAnsi="Arial" w:cs="Arial"/>
          <w:sz w:val="22"/>
          <w:szCs w:val="22"/>
        </w:rPr>
        <w:t>AnimalID</w:t>
      </w:r>
      <w:proofErr w:type="spellEnd"/>
      <w:r w:rsidRPr="6C8B7AED">
        <w:rPr>
          <w:rFonts w:ascii="Arial" w:hAnsi="Arial" w:cs="Arial"/>
          <w:sz w:val="22"/>
          <w:szCs w:val="22"/>
        </w:rPr>
        <w:t xml:space="preserve"> folder (Figure 7).</w:t>
      </w:r>
      <w:r w:rsidRPr="6C8B7AED">
        <w:rPr>
          <w:noProof/>
          <w:color w:val="FF0000"/>
        </w:rPr>
        <w:t xml:space="preserve"> </w:t>
      </w:r>
    </w:p>
    <w:p w14:paraId="217A2848" w14:textId="77777777" w:rsidR="00AB1278" w:rsidRPr="003970CE" w:rsidRDefault="00AB1278" w:rsidP="00AB1278">
      <w:pPr>
        <w:pStyle w:val="List2"/>
        <w:numPr>
          <w:ilvl w:val="2"/>
          <w:numId w:val="14"/>
        </w:numPr>
        <w:spacing w:line="360" w:lineRule="auto"/>
        <w:ind w:left="1404"/>
        <w:rPr>
          <w:sz w:val="22"/>
          <w:szCs w:val="22"/>
        </w:rPr>
      </w:pPr>
      <w:r w:rsidRPr="0797E5A9">
        <w:rPr>
          <w:rFonts w:ascii="Arial" w:hAnsi="Arial" w:cs="Arial"/>
          <w:sz w:val="22"/>
          <w:szCs w:val="22"/>
        </w:rPr>
        <w:t>Click the "</w:t>
      </w:r>
      <w:r w:rsidRPr="0797E5A9">
        <w:rPr>
          <w:rFonts w:ascii="Arial" w:hAnsi="Arial" w:cs="Arial"/>
          <w:b/>
          <w:bCs/>
          <w:sz w:val="22"/>
          <w:szCs w:val="22"/>
        </w:rPr>
        <w:t>Acquisition</w:t>
      </w:r>
      <w:r w:rsidRPr="004545B8">
        <w:rPr>
          <w:rFonts w:ascii="Arial" w:hAnsi="Arial" w:cs="Arial"/>
          <w:bCs/>
          <w:sz w:val="22"/>
          <w:szCs w:val="22"/>
        </w:rPr>
        <w:t>"</w:t>
      </w:r>
      <w:r w:rsidRPr="0797E5A9">
        <w:rPr>
          <w:rFonts w:ascii="Arial" w:hAnsi="Arial" w:cs="Arial"/>
          <w:sz w:val="22"/>
          <w:szCs w:val="22"/>
        </w:rPr>
        <w:t xml:space="preserve"> tab. </w:t>
      </w:r>
      <w:r>
        <w:rPr>
          <w:rFonts w:ascii="Arial" w:hAnsi="Arial" w:cs="Arial"/>
          <w:sz w:val="22"/>
          <w:szCs w:val="22"/>
        </w:rPr>
        <w:t xml:space="preserve">The LAS X software is organized into three main sections (Figure 8): Scan Parameters on the left (A), Light path options in the middle (B), and Images on the right (C). </w:t>
      </w: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6"/>
      </w:tblGrid>
      <w:tr w:rsidR="00AB1278" w14:paraId="3F708C3D" w14:textId="77777777" w:rsidTr="00984B32">
        <w:tc>
          <w:tcPr>
            <w:tcW w:w="9576" w:type="dxa"/>
          </w:tcPr>
          <w:p w14:paraId="6668040E" w14:textId="097ECCAD" w:rsidR="00AB1278" w:rsidRDefault="00AB1278" w:rsidP="00984B32">
            <w:pPr>
              <w:pStyle w:val="List2"/>
              <w:spacing w:line="360" w:lineRule="auto"/>
              <w:ind w:left="0" w:firstLine="0"/>
              <w:rPr>
                <w:rFonts w:ascii="Arial" w:hAnsi="Arial" w:cs="Arial"/>
                <w:sz w:val="22"/>
                <w:szCs w:val="22"/>
              </w:rPr>
            </w:pPr>
            <w:r>
              <w:rPr>
                <w:noProof/>
              </w:rPr>
              <w:drawing>
                <wp:inline distT="0" distB="0" distL="0" distR="0" wp14:anchorId="0F72A690" wp14:editId="3C6C8E4C">
                  <wp:extent cx="6125787" cy="3800475"/>
                  <wp:effectExtent l="0" t="0" r="8890" b="0"/>
                  <wp:docPr id="1504350946" name="Picture 150435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0522" cy="3803413"/>
                          </a:xfrm>
                          <a:prstGeom prst="rect">
                            <a:avLst/>
                          </a:prstGeom>
                        </pic:spPr>
                      </pic:pic>
                    </a:graphicData>
                  </a:graphic>
                </wp:inline>
              </w:drawing>
            </w:r>
          </w:p>
        </w:tc>
      </w:tr>
      <w:tr w:rsidR="00AB1278" w14:paraId="3F936B35" w14:textId="77777777" w:rsidTr="00984B32">
        <w:tc>
          <w:tcPr>
            <w:tcW w:w="9576" w:type="dxa"/>
          </w:tcPr>
          <w:p w14:paraId="5BC0E35D" w14:textId="77777777" w:rsidR="00AB1278" w:rsidRDefault="00AB1278" w:rsidP="00984B32">
            <w:pPr>
              <w:pStyle w:val="List2"/>
              <w:ind w:left="0" w:firstLine="0"/>
              <w:jc w:val="center"/>
              <w:rPr>
                <w:rFonts w:ascii="Arial Narrow" w:hAnsi="Arial Narrow" w:cs="Arial"/>
                <w:sz w:val="22"/>
                <w:szCs w:val="22"/>
              </w:rPr>
            </w:pPr>
            <w:r w:rsidRPr="6C8B7AED">
              <w:rPr>
                <w:rFonts w:ascii="Arial Narrow" w:hAnsi="Arial Narrow" w:cs="Arial"/>
                <w:b/>
                <w:bCs/>
                <w:sz w:val="22"/>
                <w:szCs w:val="22"/>
              </w:rPr>
              <w:t>Figure 8</w:t>
            </w:r>
            <w:r w:rsidRPr="6C8B7AED">
              <w:rPr>
                <w:rFonts w:ascii="Arial Narrow" w:hAnsi="Arial Narrow" w:cs="Arial"/>
                <w:sz w:val="22"/>
                <w:szCs w:val="22"/>
              </w:rPr>
              <w:t>. Main LAS X software window. This window has three portions: A) Scan parameters</w:t>
            </w:r>
            <w:r>
              <w:rPr>
                <w:rFonts w:ascii="Arial Narrow" w:hAnsi="Arial Narrow" w:cs="Arial"/>
                <w:sz w:val="22"/>
                <w:szCs w:val="22"/>
              </w:rPr>
              <w:t>,</w:t>
            </w:r>
            <w:r w:rsidRPr="6C8B7AED">
              <w:rPr>
                <w:rFonts w:ascii="Arial Narrow" w:hAnsi="Arial Narrow" w:cs="Arial"/>
                <w:sz w:val="22"/>
                <w:szCs w:val="22"/>
              </w:rPr>
              <w:t xml:space="preserve"> </w:t>
            </w:r>
          </w:p>
          <w:p w14:paraId="11DF5382" w14:textId="77777777" w:rsidR="00AB1278" w:rsidRPr="003970CE" w:rsidRDefault="00AB1278" w:rsidP="00984B32">
            <w:pPr>
              <w:pStyle w:val="List2"/>
              <w:ind w:left="0" w:firstLine="0"/>
              <w:jc w:val="center"/>
              <w:rPr>
                <w:rFonts w:ascii="Arial Narrow" w:hAnsi="Arial Narrow" w:cs="Arial"/>
                <w:sz w:val="22"/>
                <w:szCs w:val="22"/>
              </w:rPr>
            </w:pPr>
            <w:r w:rsidRPr="6C8B7AED">
              <w:rPr>
                <w:rFonts w:ascii="Arial Narrow" w:hAnsi="Arial Narrow" w:cs="Arial"/>
                <w:sz w:val="22"/>
                <w:szCs w:val="22"/>
              </w:rPr>
              <w:t>B) Light path, and C) Image</w:t>
            </w:r>
          </w:p>
        </w:tc>
      </w:tr>
    </w:tbl>
    <w:p w14:paraId="1584A6F3" w14:textId="77777777" w:rsidR="00AB1278" w:rsidRPr="003970CE" w:rsidRDefault="00AB1278" w:rsidP="00AB1278">
      <w:pPr>
        <w:pStyle w:val="List2"/>
        <w:spacing w:line="360" w:lineRule="auto"/>
        <w:ind w:firstLine="0"/>
        <w:rPr>
          <w:rFonts w:ascii="Arial" w:hAnsi="Arial" w:cs="Arial"/>
          <w:sz w:val="22"/>
          <w:szCs w:val="22"/>
        </w:rPr>
      </w:pPr>
    </w:p>
    <w:p w14:paraId="1D0571D3" w14:textId="77777777" w:rsidR="00AB1278" w:rsidRPr="0064464A"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Check the “</w:t>
      </w:r>
      <w:proofErr w:type="spellStart"/>
      <w:r w:rsidRPr="6C8B7AED">
        <w:rPr>
          <w:rFonts w:ascii="Arial" w:hAnsi="Arial" w:cs="Arial"/>
          <w:sz w:val="22"/>
          <w:szCs w:val="22"/>
        </w:rPr>
        <w:t>Autoselect</w:t>
      </w:r>
      <w:proofErr w:type="spellEnd"/>
      <w:r w:rsidRPr="6C8B7AED">
        <w:rPr>
          <w:rFonts w:ascii="Arial" w:hAnsi="Arial" w:cs="Arial"/>
          <w:sz w:val="22"/>
          <w:szCs w:val="22"/>
        </w:rPr>
        <w:t xml:space="preserve">” feature for the Beamsplitter to make sure that the Dichroic for </w:t>
      </w:r>
      <w:r w:rsidRPr="6C8B7AED">
        <w:rPr>
          <w:rFonts w:ascii="Arial" w:hAnsi="Arial" w:cs="Arial"/>
          <w:b/>
          <w:bCs/>
          <w:sz w:val="22"/>
          <w:szCs w:val="22"/>
        </w:rPr>
        <w:t>DD 488/552</w:t>
      </w:r>
      <w:r w:rsidRPr="6C8B7AED">
        <w:rPr>
          <w:rFonts w:ascii="Arial" w:hAnsi="Arial" w:cs="Arial"/>
          <w:sz w:val="22"/>
          <w:szCs w:val="22"/>
        </w:rPr>
        <w:t xml:space="preserve"> is used for all images (Red Box in Figure 8 Section B).</w:t>
      </w:r>
      <w:r w:rsidRPr="6C8B7AED">
        <w:rPr>
          <w:noProof/>
        </w:rPr>
        <w:t xml:space="preserve"> </w:t>
      </w:r>
    </w:p>
    <w:p w14:paraId="74EC724F" w14:textId="77777777" w:rsidR="00AB1278" w:rsidRPr="000D5DD4"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lastRenderedPageBreak/>
        <w:t xml:space="preserve">The correct lasers should have been turned on after applying template settings. If not, activate lasers you need by clicking on their </w:t>
      </w:r>
      <w:r w:rsidRPr="6C8B7AED">
        <w:rPr>
          <w:rFonts w:ascii="Arial" w:hAnsi="Arial" w:cs="Arial"/>
          <w:b/>
          <w:bCs/>
          <w:sz w:val="22"/>
          <w:szCs w:val="22"/>
        </w:rPr>
        <w:t>on/off buttons</w:t>
      </w:r>
      <w:r w:rsidRPr="6C8B7AED">
        <w:rPr>
          <w:rFonts w:ascii="Arial" w:hAnsi="Arial" w:cs="Arial"/>
          <w:sz w:val="22"/>
          <w:szCs w:val="22"/>
        </w:rPr>
        <w:t xml:space="preserve"> (Figure 9).</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AB1278" w14:paraId="0AAF7EF2" w14:textId="77777777" w:rsidTr="00984B32">
        <w:tc>
          <w:tcPr>
            <w:tcW w:w="8640" w:type="dxa"/>
          </w:tcPr>
          <w:p w14:paraId="2DEA258E" w14:textId="77777777" w:rsidR="00AB1278" w:rsidRDefault="00AB1278" w:rsidP="00984B32">
            <w:pPr>
              <w:pStyle w:val="List2"/>
              <w:tabs>
                <w:tab w:val="left" w:pos="900"/>
              </w:tabs>
              <w:spacing w:line="360" w:lineRule="auto"/>
              <w:ind w:left="0" w:firstLine="0"/>
              <w:jc w:val="center"/>
              <w:rPr>
                <w:rFonts w:ascii="Arial" w:hAnsi="Arial" w:cs="Arial"/>
                <w:b/>
                <w:sz w:val="22"/>
                <w:szCs w:val="22"/>
              </w:rPr>
            </w:pPr>
            <w:r>
              <w:rPr>
                <w:noProof/>
              </w:rPr>
              <w:drawing>
                <wp:inline distT="0" distB="0" distL="0" distR="0" wp14:anchorId="2B9BC4FD" wp14:editId="11E0ED6A">
                  <wp:extent cx="4372388" cy="3105150"/>
                  <wp:effectExtent l="0" t="0" r="9525" b="0"/>
                  <wp:docPr id="1504350957" name="Picture 150435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9546" cy="3117335"/>
                          </a:xfrm>
                          <a:prstGeom prst="rect">
                            <a:avLst/>
                          </a:prstGeom>
                        </pic:spPr>
                      </pic:pic>
                    </a:graphicData>
                  </a:graphic>
                </wp:inline>
              </w:drawing>
            </w:r>
          </w:p>
        </w:tc>
      </w:tr>
      <w:tr w:rsidR="00AB1278" w14:paraId="399871E2" w14:textId="77777777" w:rsidTr="00984B32">
        <w:tc>
          <w:tcPr>
            <w:tcW w:w="8640" w:type="dxa"/>
          </w:tcPr>
          <w:p w14:paraId="79256CA8" w14:textId="77777777" w:rsidR="00AB1278" w:rsidRDefault="00AB1278" w:rsidP="00984B32">
            <w:pPr>
              <w:pStyle w:val="List2"/>
              <w:tabs>
                <w:tab w:val="left" w:pos="900"/>
              </w:tabs>
              <w:spacing w:line="360" w:lineRule="auto"/>
              <w:ind w:left="0" w:firstLine="0"/>
              <w:jc w:val="center"/>
              <w:rPr>
                <w:rFonts w:ascii="Arial Narrow" w:hAnsi="Arial Narrow" w:cs="Arial"/>
                <w:sz w:val="22"/>
                <w:szCs w:val="22"/>
              </w:rPr>
            </w:pPr>
            <w:r w:rsidRPr="6C8B7AED">
              <w:rPr>
                <w:rFonts w:ascii="Arial Narrow" w:hAnsi="Arial Narrow" w:cs="Arial"/>
                <w:b/>
                <w:bCs/>
                <w:sz w:val="22"/>
                <w:szCs w:val="22"/>
              </w:rPr>
              <w:t>Figure 9A</w:t>
            </w:r>
            <w:r w:rsidRPr="6C8B7AED">
              <w:rPr>
                <w:rFonts w:ascii="Arial Narrow" w:hAnsi="Arial Narrow" w:cs="Arial"/>
                <w:sz w:val="22"/>
                <w:szCs w:val="22"/>
              </w:rPr>
              <w:t xml:space="preserve">. Seq1 shows the parameters for acquiring DAPI </w:t>
            </w:r>
            <w:proofErr w:type="gramStart"/>
            <w:r w:rsidRPr="6C8B7AED">
              <w:rPr>
                <w:rFonts w:ascii="Arial Narrow" w:hAnsi="Arial Narrow" w:cs="Arial"/>
                <w:sz w:val="22"/>
                <w:szCs w:val="22"/>
              </w:rPr>
              <w:t>fluorescence</w:t>
            </w:r>
            <w:proofErr w:type="gramEnd"/>
          </w:p>
          <w:p w14:paraId="09A5D2E6" w14:textId="77777777" w:rsidR="00C16A72" w:rsidRPr="000D5DD4" w:rsidRDefault="00C16A72" w:rsidP="00984B32">
            <w:pPr>
              <w:pStyle w:val="List2"/>
              <w:tabs>
                <w:tab w:val="left" w:pos="900"/>
              </w:tabs>
              <w:spacing w:line="360" w:lineRule="auto"/>
              <w:ind w:left="0" w:firstLine="0"/>
              <w:jc w:val="center"/>
              <w:rPr>
                <w:rFonts w:ascii="Arial Narrow" w:hAnsi="Arial Narrow" w:cs="Arial"/>
                <w:sz w:val="22"/>
                <w:szCs w:val="22"/>
              </w:rPr>
            </w:pPr>
          </w:p>
        </w:tc>
      </w:tr>
      <w:tr w:rsidR="00AB1278" w14:paraId="7E59F8BE" w14:textId="77777777" w:rsidTr="00984B32">
        <w:tc>
          <w:tcPr>
            <w:tcW w:w="8640" w:type="dxa"/>
          </w:tcPr>
          <w:p w14:paraId="2855CB03" w14:textId="77777777" w:rsidR="00AB1278" w:rsidRDefault="00AB1278" w:rsidP="00984B32">
            <w:pPr>
              <w:pStyle w:val="List2"/>
              <w:tabs>
                <w:tab w:val="left" w:pos="900"/>
              </w:tabs>
              <w:spacing w:line="360" w:lineRule="auto"/>
              <w:ind w:left="0" w:firstLine="0"/>
              <w:jc w:val="center"/>
              <w:rPr>
                <w:rFonts w:ascii="Arial" w:hAnsi="Arial" w:cs="Arial"/>
                <w:b/>
                <w:sz w:val="22"/>
                <w:szCs w:val="22"/>
              </w:rPr>
            </w:pPr>
            <w:r>
              <w:rPr>
                <w:noProof/>
              </w:rPr>
              <w:drawing>
                <wp:inline distT="0" distB="0" distL="0" distR="0" wp14:anchorId="7D00A444" wp14:editId="1CAABDB7">
                  <wp:extent cx="4311650" cy="3348060"/>
                  <wp:effectExtent l="0" t="0" r="0" b="5080"/>
                  <wp:docPr id="1504350961" name="Picture 150435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9746" cy="3393173"/>
                          </a:xfrm>
                          <a:prstGeom prst="rect">
                            <a:avLst/>
                          </a:prstGeom>
                        </pic:spPr>
                      </pic:pic>
                    </a:graphicData>
                  </a:graphic>
                </wp:inline>
              </w:drawing>
            </w:r>
          </w:p>
        </w:tc>
      </w:tr>
      <w:tr w:rsidR="00AB1278" w14:paraId="4B7EBCE1" w14:textId="77777777" w:rsidTr="00984B32">
        <w:tc>
          <w:tcPr>
            <w:tcW w:w="8640" w:type="dxa"/>
          </w:tcPr>
          <w:p w14:paraId="6C0DF50A" w14:textId="77777777" w:rsidR="00AB1278" w:rsidRDefault="00AB1278" w:rsidP="00984B32">
            <w:pPr>
              <w:pStyle w:val="List2"/>
              <w:tabs>
                <w:tab w:val="left" w:pos="900"/>
              </w:tabs>
              <w:spacing w:line="360" w:lineRule="auto"/>
              <w:ind w:left="0" w:firstLine="0"/>
              <w:jc w:val="center"/>
              <w:rPr>
                <w:rFonts w:ascii="Arial Narrow" w:hAnsi="Arial Narrow" w:cs="Arial"/>
                <w:sz w:val="22"/>
                <w:szCs w:val="22"/>
              </w:rPr>
            </w:pPr>
            <w:r w:rsidRPr="6C8B7AED">
              <w:rPr>
                <w:rFonts w:ascii="Arial Narrow" w:hAnsi="Arial Narrow" w:cs="Arial"/>
                <w:b/>
                <w:bCs/>
                <w:sz w:val="22"/>
                <w:szCs w:val="22"/>
              </w:rPr>
              <w:t>Figure 9B.</w:t>
            </w:r>
            <w:r w:rsidRPr="6C8B7AED">
              <w:rPr>
                <w:rFonts w:ascii="Arial Narrow" w:hAnsi="Arial Narrow" w:cs="Arial"/>
                <w:sz w:val="22"/>
                <w:szCs w:val="22"/>
              </w:rPr>
              <w:t xml:space="preserve"> Seq2 shows the parameters for acquiring green </w:t>
            </w:r>
            <w:proofErr w:type="gramStart"/>
            <w:r w:rsidRPr="6C8B7AED">
              <w:rPr>
                <w:rFonts w:ascii="Arial Narrow" w:hAnsi="Arial Narrow" w:cs="Arial"/>
                <w:sz w:val="22"/>
                <w:szCs w:val="22"/>
              </w:rPr>
              <w:t>fluorescence</w:t>
            </w:r>
            <w:proofErr w:type="gramEnd"/>
          </w:p>
          <w:p w14:paraId="5CA89C3D" w14:textId="77777777" w:rsidR="00C16A72" w:rsidRPr="000D5DD4" w:rsidRDefault="00C16A72" w:rsidP="00984B32">
            <w:pPr>
              <w:pStyle w:val="List2"/>
              <w:tabs>
                <w:tab w:val="left" w:pos="900"/>
              </w:tabs>
              <w:spacing w:line="360" w:lineRule="auto"/>
              <w:ind w:left="0" w:firstLine="0"/>
              <w:jc w:val="center"/>
              <w:rPr>
                <w:rFonts w:ascii="Arial Narrow" w:hAnsi="Arial Narrow" w:cs="Arial"/>
                <w:sz w:val="22"/>
                <w:szCs w:val="22"/>
              </w:rPr>
            </w:pPr>
          </w:p>
        </w:tc>
      </w:tr>
      <w:tr w:rsidR="00AB1278" w14:paraId="031A4353" w14:textId="77777777" w:rsidTr="00984B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30" w:type="dxa"/>
            <w:tcBorders>
              <w:top w:val="nil"/>
              <w:left w:val="nil"/>
              <w:bottom w:val="nil"/>
              <w:right w:val="nil"/>
            </w:tcBorders>
          </w:tcPr>
          <w:p w14:paraId="5820F315" w14:textId="77777777" w:rsidR="00AB1278" w:rsidRDefault="00AB1278" w:rsidP="00984B32">
            <w:pPr>
              <w:pStyle w:val="List2"/>
              <w:tabs>
                <w:tab w:val="left" w:pos="900"/>
              </w:tabs>
              <w:spacing w:line="360" w:lineRule="auto"/>
              <w:ind w:left="0" w:firstLine="0"/>
              <w:jc w:val="center"/>
              <w:rPr>
                <w:rFonts w:ascii="Arial" w:hAnsi="Arial" w:cs="Arial"/>
                <w:b/>
                <w:sz w:val="22"/>
                <w:szCs w:val="22"/>
              </w:rPr>
            </w:pPr>
            <w:r>
              <w:rPr>
                <w:noProof/>
              </w:rPr>
              <w:lastRenderedPageBreak/>
              <w:drawing>
                <wp:inline distT="0" distB="0" distL="0" distR="0" wp14:anchorId="5D3CD671" wp14:editId="01FB9967">
                  <wp:extent cx="4610100" cy="3528499"/>
                  <wp:effectExtent l="0" t="0" r="0" b="0"/>
                  <wp:docPr id="1504350962" name="Picture 150435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25975" cy="3540650"/>
                          </a:xfrm>
                          <a:prstGeom prst="rect">
                            <a:avLst/>
                          </a:prstGeom>
                        </pic:spPr>
                      </pic:pic>
                    </a:graphicData>
                  </a:graphic>
                </wp:inline>
              </w:drawing>
            </w:r>
          </w:p>
        </w:tc>
      </w:tr>
      <w:tr w:rsidR="00AB1278" w14:paraId="7F7719AF" w14:textId="77777777" w:rsidTr="00984B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30" w:type="dxa"/>
            <w:tcBorders>
              <w:top w:val="nil"/>
              <w:left w:val="nil"/>
              <w:bottom w:val="nil"/>
              <w:right w:val="nil"/>
            </w:tcBorders>
          </w:tcPr>
          <w:p w14:paraId="219580B3" w14:textId="77777777" w:rsidR="00AB1278" w:rsidRPr="000D5DD4" w:rsidRDefault="00AB1278" w:rsidP="00984B32">
            <w:pPr>
              <w:pStyle w:val="List2"/>
              <w:tabs>
                <w:tab w:val="left" w:pos="900"/>
              </w:tabs>
              <w:spacing w:line="360" w:lineRule="auto"/>
              <w:ind w:left="0" w:firstLine="0"/>
              <w:jc w:val="center"/>
              <w:rPr>
                <w:rFonts w:ascii="Arial Narrow" w:hAnsi="Arial Narrow" w:cs="Arial"/>
                <w:sz w:val="22"/>
                <w:szCs w:val="22"/>
              </w:rPr>
            </w:pPr>
            <w:r w:rsidRPr="6C8B7AED">
              <w:rPr>
                <w:rFonts w:ascii="Arial Narrow" w:hAnsi="Arial Narrow" w:cs="Arial"/>
                <w:b/>
                <w:bCs/>
                <w:sz w:val="22"/>
                <w:szCs w:val="22"/>
              </w:rPr>
              <w:t>Figure 9C.</w:t>
            </w:r>
            <w:r w:rsidRPr="6C8B7AED">
              <w:rPr>
                <w:rFonts w:ascii="Arial Narrow" w:hAnsi="Arial Narrow" w:cs="Arial"/>
                <w:sz w:val="22"/>
                <w:szCs w:val="22"/>
              </w:rPr>
              <w:t xml:space="preserve"> Seq3 shows the parameters for acquiring red fluorescence</w:t>
            </w:r>
          </w:p>
        </w:tc>
      </w:tr>
    </w:tbl>
    <w:p w14:paraId="17214A6F" w14:textId="77777777" w:rsidR="00AB1278" w:rsidRDefault="00AB1278" w:rsidP="00AB1278">
      <w:pPr>
        <w:pStyle w:val="List2"/>
        <w:tabs>
          <w:tab w:val="left" w:pos="900"/>
        </w:tabs>
        <w:spacing w:line="360" w:lineRule="auto"/>
        <w:ind w:firstLine="0"/>
        <w:rPr>
          <w:rFonts w:ascii="Arial" w:hAnsi="Arial" w:cs="Arial"/>
          <w:b/>
          <w:sz w:val="22"/>
          <w:szCs w:val="22"/>
        </w:rPr>
      </w:pPr>
    </w:p>
    <w:p w14:paraId="7331418A" w14:textId="77777777" w:rsidR="00AB1278" w:rsidRPr="00B455B2"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Toggle between Seq. 1, Seq. 2, and Seq. 3 to verify that the correct lasers are switched </w:t>
      </w:r>
      <w:r w:rsidRPr="6C8B7AED">
        <w:rPr>
          <w:rFonts w:ascii="Arial" w:hAnsi="Arial" w:cs="Arial"/>
          <w:b/>
          <w:bCs/>
          <w:sz w:val="22"/>
          <w:szCs w:val="22"/>
        </w:rPr>
        <w:t xml:space="preserve">on </w:t>
      </w:r>
      <w:r w:rsidRPr="6C8B7AED">
        <w:rPr>
          <w:rFonts w:ascii="Arial" w:hAnsi="Arial" w:cs="Arial"/>
          <w:sz w:val="22"/>
          <w:szCs w:val="22"/>
        </w:rPr>
        <w:t>for each</w:t>
      </w:r>
      <w:r w:rsidRPr="6C8B7AED">
        <w:rPr>
          <w:rFonts w:ascii="Arial" w:hAnsi="Arial" w:cs="Arial"/>
          <w:b/>
          <w:bCs/>
          <w:sz w:val="22"/>
          <w:szCs w:val="22"/>
        </w:rPr>
        <w:t xml:space="preserve"> </w:t>
      </w:r>
      <w:r w:rsidRPr="6C8B7AED">
        <w:rPr>
          <w:rFonts w:ascii="Arial" w:hAnsi="Arial" w:cs="Arial"/>
          <w:sz w:val="22"/>
          <w:szCs w:val="22"/>
        </w:rPr>
        <w:t>(Figure 9).</w:t>
      </w:r>
    </w:p>
    <w:p w14:paraId="43AC3455" w14:textId="77777777" w:rsidR="00AB1278" w:rsidRDefault="00AB1278" w:rsidP="00AB1278">
      <w:pPr>
        <w:pStyle w:val="List2"/>
        <w:numPr>
          <w:ilvl w:val="4"/>
          <w:numId w:val="14"/>
        </w:numPr>
        <w:spacing w:line="360" w:lineRule="auto"/>
        <w:rPr>
          <w:rFonts w:ascii="Arial" w:hAnsi="Arial" w:cs="Arial"/>
          <w:sz w:val="22"/>
          <w:szCs w:val="22"/>
        </w:rPr>
      </w:pPr>
      <w:r w:rsidRPr="6C8B7AED">
        <w:rPr>
          <w:rFonts w:ascii="Arial" w:hAnsi="Arial" w:cs="Arial"/>
          <w:sz w:val="22"/>
          <w:szCs w:val="22"/>
        </w:rPr>
        <w:t xml:space="preserve">With </w:t>
      </w:r>
      <w:r w:rsidRPr="6C8B7AED">
        <w:rPr>
          <w:rFonts w:ascii="Arial" w:hAnsi="Arial" w:cs="Arial"/>
          <w:b/>
          <w:bCs/>
          <w:sz w:val="22"/>
          <w:szCs w:val="22"/>
        </w:rPr>
        <w:t>Seq. 1</w:t>
      </w:r>
      <w:r w:rsidRPr="6C8B7AED">
        <w:rPr>
          <w:rFonts w:ascii="Arial" w:hAnsi="Arial" w:cs="Arial"/>
          <w:sz w:val="22"/>
          <w:szCs w:val="22"/>
        </w:rPr>
        <w:t xml:space="preserve"> selected, check that </w:t>
      </w:r>
      <w:r w:rsidRPr="6C8B7AED">
        <w:rPr>
          <w:rFonts w:ascii="Arial" w:hAnsi="Arial" w:cs="Arial"/>
          <w:b/>
          <w:bCs/>
          <w:sz w:val="22"/>
          <w:szCs w:val="22"/>
        </w:rPr>
        <w:t>DAPI</w:t>
      </w:r>
      <w:r w:rsidRPr="6C8B7AED">
        <w:rPr>
          <w:rFonts w:ascii="Arial" w:hAnsi="Arial" w:cs="Arial"/>
          <w:sz w:val="22"/>
          <w:szCs w:val="22"/>
        </w:rPr>
        <w:t xml:space="preserve"> fluorescence will be acquired using </w:t>
      </w:r>
      <w:r w:rsidRPr="6C8B7AED">
        <w:rPr>
          <w:rFonts w:ascii="Arial" w:hAnsi="Arial" w:cs="Arial"/>
          <w:b/>
          <w:bCs/>
          <w:sz w:val="22"/>
          <w:szCs w:val="22"/>
        </w:rPr>
        <w:t xml:space="preserve">laser 405 </w:t>
      </w:r>
      <w:r w:rsidRPr="6C8B7AED">
        <w:rPr>
          <w:rFonts w:ascii="Arial" w:hAnsi="Arial" w:cs="Arial"/>
          <w:sz w:val="22"/>
          <w:szCs w:val="22"/>
        </w:rPr>
        <w:t xml:space="preserve">and </w:t>
      </w:r>
      <w:r w:rsidRPr="6C8B7AED">
        <w:rPr>
          <w:rFonts w:ascii="Arial" w:hAnsi="Arial" w:cs="Arial"/>
          <w:b/>
          <w:bCs/>
          <w:sz w:val="22"/>
          <w:szCs w:val="22"/>
        </w:rPr>
        <w:t xml:space="preserve">PMT 1. </w:t>
      </w:r>
      <w:r w:rsidRPr="6C8B7AED">
        <w:rPr>
          <w:rFonts w:ascii="Arial" w:hAnsi="Arial" w:cs="Arial"/>
          <w:sz w:val="22"/>
          <w:szCs w:val="22"/>
        </w:rPr>
        <w:t>(Figure 9a).</w:t>
      </w:r>
    </w:p>
    <w:p w14:paraId="40607B9E" w14:textId="77777777" w:rsidR="00AB1278" w:rsidRDefault="00AB1278" w:rsidP="00AB1278">
      <w:pPr>
        <w:pStyle w:val="List2"/>
        <w:numPr>
          <w:ilvl w:val="4"/>
          <w:numId w:val="14"/>
        </w:numPr>
        <w:spacing w:line="360" w:lineRule="auto"/>
        <w:rPr>
          <w:rFonts w:ascii="Arial" w:hAnsi="Arial" w:cs="Arial"/>
          <w:sz w:val="22"/>
          <w:szCs w:val="22"/>
        </w:rPr>
      </w:pPr>
      <w:r w:rsidRPr="6C8B7AED">
        <w:rPr>
          <w:rFonts w:ascii="Arial" w:hAnsi="Arial" w:cs="Arial"/>
          <w:sz w:val="22"/>
          <w:szCs w:val="22"/>
        </w:rPr>
        <w:t xml:space="preserve">With </w:t>
      </w:r>
      <w:r w:rsidRPr="6C8B7AED">
        <w:rPr>
          <w:rFonts w:ascii="Arial" w:hAnsi="Arial" w:cs="Arial"/>
          <w:b/>
          <w:bCs/>
          <w:sz w:val="22"/>
          <w:szCs w:val="22"/>
        </w:rPr>
        <w:t>Seq. 2</w:t>
      </w:r>
      <w:r w:rsidRPr="6C8B7AED">
        <w:rPr>
          <w:rFonts w:ascii="Arial" w:hAnsi="Arial" w:cs="Arial"/>
          <w:sz w:val="22"/>
          <w:szCs w:val="22"/>
        </w:rPr>
        <w:t xml:space="preserve"> selected, check that </w:t>
      </w:r>
      <w:r w:rsidRPr="6C8B7AED">
        <w:rPr>
          <w:rFonts w:ascii="Arial" w:hAnsi="Arial" w:cs="Arial"/>
          <w:b/>
          <w:bCs/>
          <w:sz w:val="22"/>
          <w:szCs w:val="22"/>
        </w:rPr>
        <w:t>green</w:t>
      </w:r>
      <w:r w:rsidRPr="6C8B7AED">
        <w:rPr>
          <w:rFonts w:ascii="Arial" w:hAnsi="Arial" w:cs="Arial"/>
          <w:sz w:val="22"/>
          <w:szCs w:val="22"/>
        </w:rPr>
        <w:t xml:space="preserve"> fluorescence will be acquired using </w:t>
      </w:r>
      <w:r w:rsidRPr="6C8B7AED">
        <w:rPr>
          <w:rFonts w:ascii="Arial" w:hAnsi="Arial" w:cs="Arial"/>
          <w:b/>
          <w:bCs/>
          <w:sz w:val="22"/>
          <w:szCs w:val="22"/>
        </w:rPr>
        <w:t xml:space="preserve">laser 488 </w:t>
      </w:r>
      <w:r w:rsidRPr="6C8B7AED">
        <w:rPr>
          <w:rFonts w:ascii="Arial" w:hAnsi="Arial" w:cs="Arial"/>
          <w:sz w:val="22"/>
          <w:szCs w:val="22"/>
        </w:rPr>
        <w:t>and</w:t>
      </w:r>
      <w:r w:rsidRPr="6C8B7AED">
        <w:rPr>
          <w:rFonts w:ascii="Arial" w:hAnsi="Arial" w:cs="Arial"/>
          <w:b/>
          <w:bCs/>
          <w:sz w:val="22"/>
          <w:szCs w:val="22"/>
        </w:rPr>
        <w:t xml:space="preserve"> PMT 3</w:t>
      </w:r>
      <w:r w:rsidRPr="6C8B7AED">
        <w:rPr>
          <w:rFonts w:ascii="Arial" w:hAnsi="Arial" w:cs="Arial"/>
          <w:sz w:val="22"/>
          <w:szCs w:val="22"/>
        </w:rPr>
        <w:t>. (Figure 9b).</w:t>
      </w:r>
    </w:p>
    <w:p w14:paraId="507334F7" w14:textId="77777777" w:rsidR="00AB1278" w:rsidRDefault="00AB1278" w:rsidP="00AB1278">
      <w:pPr>
        <w:pStyle w:val="List2"/>
        <w:numPr>
          <w:ilvl w:val="4"/>
          <w:numId w:val="14"/>
        </w:numPr>
        <w:spacing w:line="360" w:lineRule="auto"/>
        <w:rPr>
          <w:rFonts w:ascii="Arial" w:hAnsi="Arial" w:cs="Arial"/>
          <w:sz w:val="22"/>
          <w:szCs w:val="22"/>
        </w:rPr>
      </w:pPr>
      <w:r w:rsidRPr="6C8B7AED">
        <w:rPr>
          <w:rFonts w:ascii="Arial" w:hAnsi="Arial" w:cs="Arial"/>
          <w:sz w:val="22"/>
          <w:szCs w:val="22"/>
        </w:rPr>
        <w:t>With</w:t>
      </w:r>
      <w:r w:rsidRPr="6C8B7AED">
        <w:rPr>
          <w:rFonts w:ascii="Arial" w:hAnsi="Arial" w:cs="Arial"/>
          <w:b/>
          <w:bCs/>
          <w:sz w:val="22"/>
          <w:szCs w:val="22"/>
        </w:rPr>
        <w:t xml:space="preserve"> Seq. 3</w:t>
      </w:r>
      <w:r w:rsidRPr="6C8B7AED">
        <w:rPr>
          <w:rFonts w:ascii="Arial" w:hAnsi="Arial" w:cs="Arial"/>
          <w:sz w:val="22"/>
          <w:szCs w:val="22"/>
        </w:rPr>
        <w:t xml:space="preserve"> selected, check that</w:t>
      </w:r>
      <w:r w:rsidRPr="6C8B7AED">
        <w:rPr>
          <w:rFonts w:ascii="Arial" w:hAnsi="Arial" w:cs="Arial"/>
          <w:b/>
          <w:bCs/>
          <w:sz w:val="22"/>
          <w:szCs w:val="22"/>
        </w:rPr>
        <w:t xml:space="preserve"> red</w:t>
      </w:r>
      <w:r w:rsidRPr="6C8B7AED">
        <w:rPr>
          <w:rFonts w:ascii="Arial" w:hAnsi="Arial" w:cs="Arial"/>
          <w:sz w:val="22"/>
          <w:szCs w:val="22"/>
        </w:rPr>
        <w:t xml:space="preserve"> fluorescence will be acquired using</w:t>
      </w:r>
      <w:r w:rsidRPr="6C8B7AED">
        <w:rPr>
          <w:rFonts w:ascii="Arial" w:hAnsi="Arial" w:cs="Arial"/>
          <w:b/>
          <w:bCs/>
          <w:sz w:val="22"/>
          <w:szCs w:val="22"/>
        </w:rPr>
        <w:t xml:space="preserve"> laser 552 </w:t>
      </w:r>
      <w:r w:rsidRPr="6C8B7AED">
        <w:rPr>
          <w:rFonts w:ascii="Arial" w:hAnsi="Arial" w:cs="Arial"/>
          <w:sz w:val="22"/>
          <w:szCs w:val="22"/>
        </w:rPr>
        <w:t>and</w:t>
      </w:r>
      <w:r w:rsidRPr="6C8B7AED">
        <w:rPr>
          <w:rFonts w:ascii="Arial" w:hAnsi="Arial" w:cs="Arial"/>
          <w:b/>
          <w:bCs/>
          <w:sz w:val="22"/>
          <w:szCs w:val="22"/>
        </w:rPr>
        <w:t xml:space="preserve"> PMT 5</w:t>
      </w:r>
      <w:r w:rsidRPr="6C8B7AED">
        <w:rPr>
          <w:rFonts w:ascii="Arial" w:hAnsi="Arial" w:cs="Arial"/>
          <w:sz w:val="22"/>
          <w:szCs w:val="22"/>
        </w:rPr>
        <w:t>. (Figure 9c).</w:t>
      </w:r>
    </w:p>
    <w:p w14:paraId="6EC3B607" w14:textId="0643E1F1"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Note that you can toggle between Laser Interfaces, by observing the </w:t>
      </w:r>
      <w:r w:rsidRPr="6C8B7AED">
        <w:rPr>
          <w:rFonts w:ascii="Arial" w:hAnsi="Arial" w:cs="Arial"/>
          <w:b/>
          <w:bCs/>
          <w:sz w:val="22"/>
          <w:szCs w:val="22"/>
        </w:rPr>
        <w:t xml:space="preserve">Classic UI </w:t>
      </w:r>
      <w:r w:rsidRPr="6C8B7AED">
        <w:rPr>
          <w:rFonts w:ascii="Arial" w:hAnsi="Arial" w:cs="Arial"/>
          <w:sz w:val="22"/>
          <w:szCs w:val="22"/>
        </w:rPr>
        <w:t xml:space="preserve">format or the </w:t>
      </w:r>
      <w:r w:rsidRPr="6C8B7AED">
        <w:rPr>
          <w:rFonts w:ascii="Arial" w:hAnsi="Arial" w:cs="Arial"/>
          <w:b/>
          <w:bCs/>
          <w:sz w:val="22"/>
          <w:szCs w:val="22"/>
        </w:rPr>
        <w:t xml:space="preserve">Express UI </w:t>
      </w:r>
      <w:r w:rsidRPr="6C8B7AED">
        <w:rPr>
          <w:rFonts w:ascii="Arial" w:hAnsi="Arial" w:cs="Arial"/>
          <w:sz w:val="22"/>
          <w:szCs w:val="22"/>
        </w:rPr>
        <w:t xml:space="preserve">format. </w:t>
      </w:r>
      <w:r w:rsidRPr="6C8B7AED">
        <w:rPr>
          <w:rFonts w:ascii="Arial" w:hAnsi="Arial" w:cs="Arial"/>
          <w:b/>
          <w:bCs/>
          <w:sz w:val="22"/>
          <w:szCs w:val="22"/>
        </w:rPr>
        <w:t>Figure 9A-C</w:t>
      </w:r>
      <w:r w:rsidRPr="6C8B7AED">
        <w:rPr>
          <w:rFonts w:ascii="Arial" w:hAnsi="Arial" w:cs="Arial"/>
          <w:sz w:val="22"/>
          <w:szCs w:val="22"/>
        </w:rPr>
        <w:t xml:space="preserve"> show the </w:t>
      </w:r>
      <w:r w:rsidRPr="6C8B7AED">
        <w:rPr>
          <w:rFonts w:ascii="Arial" w:hAnsi="Arial" w:cs="Arial"/>
          <w:b/>
          <w:bCs/>
          <w:sz w:val="22"/>
          <w:szCs w:val="22"/>
        </w:rPr>
        <w:t xml:space="preserve">Classic UI </w:t>
      </w:r>
      <w:r w:rsidRPr="6C8B7AED">
        <w:rPr>
          <w:rFonts w:ascii="Arial" w:hAnsi="Arial" w:cs="Arial"/>
          <w:sz w:val="22"/>
          <w:szCs w:val="22"/>
        </w:rPr>
        <w:t xml:space="preserve">format. The only difference between </w:t>
      </w:r>
      <w:r w:rsidRPr="6C8B7AED">
        <w:rPr>
          <w:rFonts w:ascii="Arial" w:hAnsi="Arial" w:cs="Arial"/>
          <w:b/>
          <w:bCs/>
          <w:sz w:val="22"/>
          <w:szCs w:val="22"/>
        </w:rPr>
        <w:t xml:space="preserve">Express UI </w:t>
      </w:r>
      <w:r w:rsidRPr="6C8B7AED">
        <w:rPr>
          <w:rFonts w:ascii="Arial" w:hAnsi="Arial" w:cs="Arial"/>
          <w:sz w:val="22"/>
          <w:szCs w:val="22"/>
        </w:rPr>
        <w:t xml:space="preserve">and the </w:t>
      </w:r>
      <w:r w:rsidRPr="6C8B7AED">
        <w:rPr>
          <w:rFonts w:ascii="Arial" w:hAnsi="Arial" w:cs="Arial"/>
          <w:b/>
          <w:bCs/>
          <w:sz w:val="22"/>
          <w:szCs w:val="22"/>
        </w:rPr>
        <w:t>Classic UI</w:t>
      </w:r>
      <w:r w:rsidRPr="6C8B7AED">
        <w:rPr>
          <w:rFonts w:ascii="Arial" w:hAnsi="Arial" w:cs="Arial"/>
          <w:sz w:val="22"/>
          <w:szCs w:val="22"/>
        </w:rPr>
        <w:t xml:space="preserve"> is method </w:t>
      </w:r>
      <w:r>
        <w:rPr>
          <w:rFonts w:ascii="Arial" w:hAnsi="Arial" w:cs="Arial"/>
          <w:sz w:val="22"/>
          <w:szCs w:val="22"/>
        </w:rPr>
        <w:t>for</w:t>
      </w:r>
      <w:r w:rsidRPr="6C8B7AED">
        <w:rPr>
          <w:rFonts w:ascii="Arial" w:hAnsi="Arial" w:cs="Arial"/>
          <w:sz w:val="22"/>
          <w:szCs w:val="22"/>
        </w:rPr>
        <w:t xml:space="preserve"> determining which lasers are activated. While the </w:t>
      </w:r>
      <w:r w:rsidRPr="6C8B7AED">
        <w:rPr>
          <w:rFonts w:ascii="Arial" w:hAnsi="Arial" w:cs="Arial"/>
          <w:b/>
          <w:bCs/>
          <w:sz w:val="22"/>
          <w:szCs w:val="22"/>
        </w:rPr>
        <w:t>Classic UI</w:t>
      </w:r>
      <w:r w:rsidRPr="6C8B7AED">
        <w:rPr>
          <w:rFonts w:ascii="Arial" w:hAnsi="Arial" w:cs="Arial"/>
          <w:sz w:val="22"/>
          <w:szCs w:val="22"/>
        </w:rPr>
        <w:t xml:space="preserve"> determines laser activation by </w:t>
      </w:r>
      <w:r w:rsidRPr="6C8B7AED">
        <w:rPr>
          <w:rFonts w:ascii="Arial" w:hAnsi="Arial" w:cs="Arial"/>
          <w:b/>
          <w:bCs/>
          <w:sz w:val="22"/>
          <w:szCs w:val="22"/>
        </w:rPr>
        <w:t>on/off buttons</w:t>
      </w:r>
      <w:r w:rsidRPr="6C8B7AED">
        <w:rPr>
          <w:rFonts w:ascii="Arial" w:hAnsi="Arial" w:cs="Arial"/>
          <w:sz w:val="22"/>
          <w:szCs w:val="22"/>
        </w:rPr>
        <w:t xml:space="preserve">, the </w:t>
      </w:r>
      <w:r w:rsidRPr="6C8B7AED">
        <w:rPr>
          <w:rFonts w:ascii="Arial" w:hAnsi="Arial" w:cs="Arial"/>
          <w:b/>
          <w:bCs/>
          <w:sz w:val="22"/>
          <w:szCs w:val="22"/>
        </w:rPr>
        <w:t>Express UI</w:t>
      </w:r>
      <w:r w:rsidRPr="6C8B7AED">
        <w:rPr>
          <w:rFonts w:ascii="Arial" w:hAnsi="Arial" w:cs="Arial"/>
          <w:sz w:val="22"/>
          <w:szCs w:val="22"/>
        </w:rPr>
        <w:t xml:space="preserve"> will highlight activated lasers in </w:t>
      </w:r>
      <w:r w:rsidRPr="6C8B7AED">
        <w:rPr>
          <w:rFonts w:ascii="Arial" w:hAnsi="Arial" w:cs="Arial"/>
          <w:b/>
          <w:bCs/>
          <w:sz w:val="22"/>
          <w:szCs w:val="22"/>
        </w:rPr>
        <w:t>red</w:t>
      </w:r>
      <w:r w:rsidRPr="6C8B7AED">
        <w:rPr>
          <w:rFonts w:ascii="Arial" w:hAnsi="Arial" w:cs="Arial"/>
          <w:sz w:val="22"/>
          <w:szCs w:val="22"/>
        </w:rPr>
        <w:t xml:space="preserve"> that can be deactivated by clicking on the highlighted regions (Figure 10).</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AB1278" w14:paraId="43029F58" w14:textId="77777777" w:rsidTr="00984B32">
        <w:tc>
          <w:tcPr>
            <w:tcW w:w="9350" w:type="dxa"/>
          </w:tcPr>
          <w:p w14:paraId="652B23A0" w14:textId="77777777" w:rsidR="00AB1278" w:rsidRDefault="00AB1278" w:rsidP="00984B32">
            <w:pPr>
              <w:pStyle w:val="List2"/>
              <w:spacing w:line="360" w:lineRule="auto"/>
              <w:ind w:firstLine="0"/>
              <w:rPr>
                <w:rFonts w:ascii="Arial" w:hAnsi="Arial" w:cs="Arial"/>
                <w:sz w:val="22"/>
                <w:szCs w:val="22"/>
              </w:rPr>
            </w:pPr>
            <w:r>
              <w:rPr>
                <w:noProof/>
              </w:rPr>
              <w:lastRenderedPageBreak/>
              <w:drawing>
                <wp:inline distT="0" distB="0" distL="0" distR="0" wp14:anchorId="2C38AA8F" wp14:editId="14F3F4E3">
                  <wp:extent cx="4314825" cy="1714372"/>
                  <wp:effectExtent l="0" t="0" r="0" b="635"/>
                  <wp:docPr id="1504350963" name="Picture 150435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1043" cy="1724789"/>
                          </a:xfrm>
                          <a:prstGeom prst="rect">
                            <a:avLst/>
                          </a:prstGeom>
                        </pic:spPr>
                      </pic:pic>
                    </a:graphicData>
                  </a:graphic>
                </wp:inline>
              </w:drawing>
            </w:r>
          </w:p>
        </w:tc>
      </w:tr>
      <w:tr w:rsidR="00AB1278" w14:paraId="7F858610" w14:textId="77777777" w:rsidTr="00984B32">
        <w:tc>
          <w:tcPr>
            <w:tcW w:w="9350" w:type="dxa"/>
          </w:tcPr>
          <w:p w14:paraId="56A7D43A" w14:textId="77777777" w:rsidR="00AB1278" w:rsidRPr="00613243" w:rsidRDefault="00AB1278" w:rsidP="00984B32">
            <w:pPr>
              <w:pStyle w:val="List2"/>
              <w:ind w:left="0" w:firstLine="0"/>
              <w:jc w:val="center"/>
              <w:rPr>
                <w:rFonts w:ascii="Arial Narrow" w:hAnsi="Arial Narrow" w:cs="Arial"/>
                <w:sz w:val="22"/>
                <w:szCs w:val="22"/>
              </w:rPr>
            </w:pPr>
            <w:r w:rsidRPr="6C8B7AED">
              <w:rPr>
                <w:rFonts w:ascii="Arial Narrow" w:hAnsi="Arial Narrow" w:cs="Arial"/>
                <w:b/>
                <w:bCs/>
                <w:sz w:val="22"/>
                <w:szCs w:val="22"/>
              </w:rPr>
              <w:t>Figure 10.</w:t>
            </w:r>
            <w:r w:rsidRPr="6C8B7AED">
              <w:rPr>
                <w:rFonts w:ascii="Arial Narrow" w:hAnsi="Arial Narrow" w:cs="Arial"/>
                <w:sz w:val="22"/>
                <w:szCs w:val="22"/>
              </w:rPr>
              <w:t xml:space="preserve"> Express UI format displays activated lasers by highlight</w:t>
            </w:r>
            <w:r>
              <w:rPr>
                <w:rFonts w:ascii="Arial Narrow" w:hAnsi="Arial Narrow" w:cs="Arial"/>
                <w:sz w:val="22"/>
                <w:szCs w:val="22"/>
              </w:rPr>
              <w:t>ing</w:t>
            </w:r>
            <w:r w:rsidRPr="6C8B7AED">
              <w:rPr>
                <w:rFonts w:ascii="Arial Narrow" w:hAnsi="Arial Narrow" w:cs="Arial"/>
                <w:sz w:val="22"/>
                <w:szCs w:val="22"/>
              </w:rPr>
              <w:t xml:space="preserve"> them red (White Box where lasers for 405nm, 488nm, and 552nm are activated).  To toggle back to Classic UI format shown in Figure 9A-C, click on the Switch to Classic UI button (Red Box).</w:t>
            </w:r>
          </w:p>
        </w:tc>
      </w:tr>
    </w:tbl>
    <w:p w14:paraId="40752194" w14:textId="77777777" w:rsidR="00AB1278" w:rsidRDefault="00AB1278" w:rsidP="00AB1278">
      <w:pPr>
        <w:pStyle w:val="List2"/>
        <w:spacing w:line="360" w:lineRule="auto"/>
        <w:ind w:left="0" w:firstLine="0"/>
        <w:rPr>
          <w:rFonts w:ascii="Arial" w:hAnsi="Arial" w:cs="Arial"/>
          <w:sz w:val="22"/>
          <w:szCs w:val="22"/>
        </w:rPr>
      </w:pPr>
    </w:p>
    <w:p w14:paraId="6895F7B7" w14:textId="77777777" w:rsidR="00AB1278" w:rsidRPr="0075780A"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Check that the scan parameters are correct:</w:t>
      </w:r>
    </w:p>
    <w:p w14:paraId="5C4D1639" w14:textId="77777777" w:rsidR="00AB1278" w:rsidRPr="00035967"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Format: </w:t>
      </w:r>
      <w:r w:rsidRPr="004545B8">
        <w:rPr>
          <w:rFonts w:ascii="Arial" w:hAnsi="Arial" w:cs="Arial"/>
          <w:b/>
          <w:bCs/>
          <w:sz w:val="22"/>
          <w:szCs w:val="22"/>
        </w:rPr>
        <w:t>1024 x 1024</w:t>
      </w:r>
    </w:p>
    <w:p w14:paraId="145A7462"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Speed: </w:t>
      </w:r>
      <w:r w:rsidRPr="004545B8">
        <w:rPr>
          <w:rFonts w:ascii="Arial" w:hAnsi="Arial" w:cs="Arial"/>
          <w:b/>
          <w:bCs/>
          <w:sz w:val="22"/>
          <w:szCs w:val="22"/>
        </w:rPr>
        <w:t>400 Hz</w:t>
      </w:r>
    </w:p>
    <w:p w14:paraId="6D2F87C0"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Bidirectional X: </w:t>
      </w:r>
      <w:r w:rsidRPr="004545B8">
        <w:rPr>
          <w:rFonts w:ascii="Arial" w:hAnsi="Arial" w:cs="Arial"/>
          <w:b/>
          <w:bCs/>
          <w:sz w:val="22"/>
          <w:szCs w:val="22"/>
        </w:rPr>
        <w:t>ON</w:t>
      </w:r>
    </w:p>
    <w:p w14:paraId="5377BAC6"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Phase X: </w:t>
      </w:r>
      <w:r w:rsidRPr="004545B8">
        <w:rPr>
          <w:rFonts w:ascii="Arial" w:hAnsi="Arial" w:cs="Arial"/>
          <w:b/>
          <w:bCs/>
          <w:sz w:val="22"/>
          <w:szCs w:val="22"/>
        </w:rPr>
        <w:t>-29.30</w:t>
      </w:r>
    </w:p>
    <w:p w14:paraId="334518AB"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Zoom factor: </w:t>
      </w:r>
      <w:proofErr w:type="gramStart"/>
      <w:r w:rsidRPr="004545B8">
        <w:rPr>
          <w:rFonts w:ascii="Arial" w:hAnsi="Arial" w:cs="Arial"/>
          <w:b/>
          <w:bCs/>
          <w:sz w:val="22"/>
          <w:szCs w:val="22"/>
        </w:rPr>
        <w:t>1.00</w:t>
      </w:r>
      <w:proofErr w:type="gramEnd"/>
    </w:p>
    <w:p w14:paraId="7CD030AF"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Line average: </w:t>
      </w:r>
      <w:proofErr w:type="gramStart"/>
      <w:r w:rsidRPr="004545B8">
        <w:rPr>
          <w:rFonts w:ascii="Arial" w:hAnsi="Arial" w:cs="Arial"/>
          <w:b/>
          <w:bCs/>
          <w:sz w:val="22"/>
          <w:szCs w:val="22"/>
        </w:rPr>
        <w:t>4</w:t>
      </w:r>
      <w:proofErr w:type="gramEnd"/>
    </w:p>
    <w:p w14:paraId="59E89E3C"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Tiling needs to be turned on manually (template will not do this for you) by clicking the “tiling” option so that it is highlighted red (Figure 11) </w:t>
      </w:r>
    </w:p>
    <w:tbl>
      <w:tblPr>
        <w:tblStyle w:val="TableGrid"/>
        <w:tblW w:w="8280" w:type="dxa"/>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AB1278" w14:paraId="6AF9F1D4" w14:textId="77777777" w:rsidTr="00984B32">
        <w:tc>
          <w:tcPr>
            <w:tcW w:w="8280" w:type="dxa"/>
          </w:tcPr>
          <w:p w14:paraId="4C0B5CF5" w14:textId="77777777" w:rsidR="00AB1278" w:rsidRDefault="00AB1278" w:rsidP="00984B32">
            <w:pPr>
              <w:pStyle w:val="List2"/>
              <w:spacing w:line="360" w:lineRule="auto"/>
              <w:ind w:left="0" w:firstLine="0"/>
              <w:jc w:val="center"/>
              <w:rPr>
                <w:rFonts w:ascii="Arial" w:hAnsi="Arial" w:cs="Arial"/>
                <w:sz w:val="22"/>
                <w:szCs w:val="22"/>
              </w:rPr>
            </w:pPr>
            <w:r>
              <w:rPr>
                <w:noProof/>
              </w:rPr>
              <w:drawing>
                <wp:inline distT="0" distB="0" distL="0" distR="0" wp14:anchorId="6E067723" wp14:editId="09156F48">
                  <wp:extent cx="3514725" cy="2653815"/>
                  <wp:effectExtent l="0" t="0" r="0" b="0"/>
                  <wp:docPr id="1504350964" name="Picture 150435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2521" cy="2674802"/>
                          </a:xfrm>
                          <a:prstGeom prst="rect">
                            <a:avLst/>
                          </a:prstGeom>
                        </pic:spPr>
                      </pic:pic>
                    </a:graphicData>
                  </a:graphic>
                </wp:inline>
              </w:drawing>
            </w:r>
          </w:p>
        </w:tc>
      </w:tr>
      <w:tr w:rsidR="00AB1278" w14:paraId="6E80BC9D" w14:textId="77777777" w:rsidTr="00984B32">
        <w:tc>
          <w:tcPr>
            <w:tcW w:w="8280" w:type="dxa"/>
          </w:tcPr>
          <w:p w14:paraId="11BF2F28" w14:textId="77777777" w:rsidR="00AB1278" w:rsidRPr="00613243" w:rsidRDefault="00AB1278" w:rsidP="00984B32">
            <w:pPr>
              <w:pStyle w:val="List2"/>
              <w:ind w:left="0" w:firstLine="0"/>
              <w:jc w:val="center"/>
              <w:rPr>
                <w:rFonts w:ascii="Arial Narrow" w:hAnsi="Arial Narrow" w:cs="Arial"/>
                <w:sz w:val="22"/>
                <w:szCs w:val="22"/>
              </w:rPr>
            </w:pPr>
            <w:r w:rsidRPr="6C8B7AED">
              <w:rPr>
                <w:rFonts w:ascii="Arial Narrow" w:hAnsi="Arial Narrow" w:cs="Arial"/>
                <w:b/>
                <w:bCs/>
                <w:sz w:val="22"/>
                <w:szCs w:val="22"/>
              </w:rPr>
              <w:t>Figure 11.</w:t>
            </w:r>
            <w:r w:rsidRPr="6C8B7AED">
              <w:rPr>
                <w:rFonts w:ascii="Arial Narrow" w:hAnsi="Arial Narrow" w:cs="Arial"/>
                <w:sz w:val="22"/>
                <w:szCs w:val="22"/>
              </w:rPr>
              <w:t xml:space="preserve"> Correct acquisition parameters, with tiling and sequential scanning set to “on.” (Left) Sequential scanning options can be found at the bottom of the acquisition parameters column (Right)</w:t>
            </w:r>
          </w:p>
        </w:tc>
      </w:tr>
    </w:tbl>
    <w:p w14:paraId="5BD0BDE2" w14:textId="77777777" w:rsidR="00AB1278" w:rsidRDefault="00AB1278" w:rsidP="00AB1278">
      <w:pPr>
        <w:pStyle w:val="List2"/>
        <w:numPr>
          <w:ilvl w:val="3"/>
          <w:numId w:val="14"/>
        </w:numPr>
        <w:spacing w:before="240" w:line="360" w:lineRule="auto"/>
        <w:rPr>
          <w:rFonts w:ascii="Arial" w:hAnsi="Arial" w:cs="Arial"/>
          <w:sz w:val="22"/>
          <w:szCs w:val="22"/>
        </w:rPr>
      </w:pPr>
      <w:r w:rsidRPr="6C8B7AED">
        <w:rPr>
          <w:rFonts w:ascii="Arial" w:hAnsi="Arial" w:cs="Arial"/>
          <w:sz w:val="22"/>
          <w:szCs w:val="22"/>
        </w:rPr>
        <w:t xml:space="preserve">Sequential Scan: </w:t>
      </w:r>
      <w:r w:rsidRPr="004545B8">
        <w:rPr>
          <w:rFonts w:ascii="Arial" w:hAnsi="Arial" w:cs="Arial"/>
          <w:b/>
          <w:bCs/>
          <w:sz w:val="22"/>
          <w:szCs w:val="22"/>
        </w:rPr>
        <w:t>Between lines</w:t>
      </w:r>
      <w:r w:rsidRPr="6C8B7AED">
        <w:rPr>
          <w:rFonts w:ascii="Arial" w:hAnsi="Arial" w:cs="Arial"/>
          <w:sz w:val="22"/>
          <w:szCs w:val="22"/>
        </w:rPr>
        <w:t xml:space="preserve"> (Figure 11)</w:t>
      </w:r>
    </w:p>
    <w:p w14:paraId="721161D6" w14:textId="77777777" w:rsidR="00AB1278" w:rsidRDefault="00AB1278" w:rsidP="00AB1278">
      <w:pPr>
        <w:pStyle w:val="List2"/>
        <w:numPr>
          <w:ilvl w:val="1"/>
          <w:numId w:val="14"/>
        </w:numPr>
        <w:spacing w:line="360" w:lineRule="auto"/>
        <w:rPr>
          <w:rFonts w:ascii="Arial" w:hAnsi="Arial" w:cs="Arial"/>
          <w:sz w:val="22"/>
          <w:szCs w:val="22"/>
        </w:rPr>
      </w:pPr>
      <w:r>
        <w:rPr>
          <w:rFonts w:ascii="Arial" w:hAnsi="Arial" w:cs="Arial"/>
          <w:noProof/>
          <w:sz w:val="22"/>
        </w:rPr>
        <w:lastRenderedPageBreak/>
        <w:drawing>
          <wp:anchor distT="0" distB="0" distL="114300" distR="114300" simplePos="0" relativeHeight="251660288" behindDoc="0" locked="0" layoutInCell="1" allowOverlap="1" wp14:anchorId="165AD07C" wp14:editId="6AE3D201">
            <wp:simplePos x="0" y="0"/>
            <wp:positionH relativeFrom="margin">
              <wp:posOffset>2724150</wp:posOffset>
            </wp:positionH>
            <wp:positionV relativeFrom="paragraph">
              <wp:posOffset>170815</wp:posOffset>
            </wp:positionV>
            <wp:extent cx="660400" cy="314325"/>
            <wp:effectExtent l="0" t="0" r="635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4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6C8B7AED">
        <w:rPr>
          <w:rFonts w:ascii="Arial" w:hAnsi="Arial" w:cs="Arial"/>
          <w:b/>
          <w:bCs/>
          <w:sz w:val="22"/>
          <w:szCs w:val="22"/>
        </w:rPr>
        <w:t>Gains and Offset Optimization using Look-Up Table</w:t>
      </w:r>
      <w:r w:rsidRPr="6C8B7AED">
        <w:rPr>
          <w:rFonts w:ascii="Arial" w:hAnsi="Arial" w:cs="Arial"/>
          <w:sz w:val="22"/>
          <w:szCs w:val="22"/>
        </w:rPr>
        <w:t xml:space="preserve"> (</w:t>
      </w:r>
      <w:r w:rsidRPr="6C8B7AED">
        <w:rPr>
          <w:rFonts w:ascii="Arial" w:hAnsi="Arial" w:cs="Arial"/>
          <w:b/>
          <w:bCs/>
          <w:sz w:val="22"/>
          <w:szCs w:val="22"/>
        </w:rPr>
        <w:t>LUT</w:t>
      </w:r>
      <w:r w:rsidRPr="6C8B7AED">
        <w:rPr>
          <w:rFonts w:ascii="Arial" w:hAnsi="Arial" w:cs="Arial"/>
          <w:sz w:val="22"/>
          <w:szCs w:val="22"/>
        </w:rPr>
        <w:t>)</w:t>
      </w:r>
    </w:p>
    <w:p w14:paraId="1FE34DAC" w14:textId="77777777" w:rsidR="00AB1278" w:rsidRPr="002B078C"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Begin live view by clicking the </w:t>
      </w:r>
      <w:r w:rsidRPr="6C8B7AED">
        <w:rPr>
          <w:rFonts w:ascii="Arial" w:hAnsi="Arial" w:cs="Arial"/>
          <w:b/>
          <w:bCs/>
          <w:sz w:val="22"/>
          <w:szCs w:val="22"/>
        </w:rPr>
        <w:t xml:space="preserve">                  </w:t>
      </w:r>
      <w:r w:rsidRPr="6C8B7AED">
        <w:rPr>
          <w:rFonts w:ascii="Arial" w:hAnsi="Arial" w:cs="Arial"/>
          <w:sz w:val="22"/>
          <w:szCs w:val="22"/>
        </w:rPr>
        <w:t>button at the bottom of the screen.</w:t>
      </w:r>
    </w:p>
    <w:p w14:paraId="6E278DEF"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noProof/>
          <w:sz w:val="22"/>
          <w:szCs w:val="22"/>
        </w:rPr>
        <w:t>Enable</w:t>
      </w:r>
      <w:r w:rsidRPr="6C8B7AED">
        <w:rPr>
          <w:rFonts w:ascii="Arial" w:hAnsi="Arial" w:cs="Arial"/>
          <w:sz w:val="22"/>
          <w:szCs w:val="22"/>
        </w:rPr>
        <w:t xml:space="preserve"> </w:t>
      </w:r>
      <w:r w:rsidRPr="6C8B7AED">
        <w:rPr>
          <w:rFonts w:ascii="Arial" w:hAnsi="Arial" w:cs="Arial"/>
          <w:b/>
          <w:bCs/>
          <w:sz w:val="22"/>
          <w:szCs w:val="22"/>
        </w:rPr>
        <w:t>Look-Up Table</w:t>
      </w:r>
      <w:r w:rsidRPr="6C8B7AED">
        <w:rPr>
          <w:rFonts w:ascii="Arial" w:hAnsi="Arial" w:cs="Arial"/>
          <w:sz w:val="22"/>
          <w:szCs w:val="22"/>
        </w:rPr>
        <w:t xml:space="preserve"> (</w:t>
      </w:r>
      <w:r w:rsidRPr="6C8B7AED">
        <w:rPr>
          <w:rFonts w:ascii="Arial" w:hAnsi="Arial" w:cs="Arial"/>
          <w:b/>
          <w:bCs/>
          <w:sz w:val="22"/>
          <w:szCs w:val="22"/>
        </w:rPr>
        <w:t>LUT</w:t>
      </w:r>
      <w:r w:rsidRPr="6C8B7AED">
        <w:rPr>
          <w:rFonts w:ascii="Arial" w:hAnsi="Arial" w:cs="Arial"/>
          <w:sz w:val="22"/>
          <w:szCs w:val="22"/>
        </w:rPr>
        <w:t xml:space="preserve">) by selecting the </w:t>
      </w:r>
      <w:r w:rsidRPr="6C8B7AED">
        <w:rPr>
          <w:rFonts w:ascii="Arial" w:hAnsi="Arial" w:cs="Arial"/>
          <w:b/>
          <w:bCs/>
          <w:sz w:val="22"/>
          <w:szCs w:val="22"/>
        </w:rPr>
        <w:t>LUT button</w:t>
      </w:r>
      <w:r w:rsidRPr="6C8B7AED">
        <w:rPr>
          <w:rFonts w:ascii="Arial" w:hAnsi="Arial" w:cs="Arial"/>
          <w:sz w:val="22"/>
          <w:szCs w:val="22"/>
        </w:rPr>
        <w:t xml:space="preserve"> in the image section of the software (Figure 12).</w:t>
      </w:r>
    </w:p>
    <w:p w14:paraId="7E7CEA7A"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Clicking once will select a range-finding LUT and display it for the active window.</w:t>
      </w:r>
    </w:p>
    <w:p w14:paraId="193C56D0"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Clicking a second time will change the display to black and white.</w:t>
      </w:r>
    </w:p>
    <w:p w14:paraId="3ADB3338" w14:textId="77777777" w:rsidR="00AB1278" w:rsidRPr="00C66A37"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Clicking a third time will return to the normal, assigned colors.</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AB1278" w14:paraId="2E2F2B5D" w14:textId="77777777" w:rsidTr="00984B32">
        <w:tc>
          <w:tcPr>
            <w:tcW w:w="9350" w:type="dxa"/>
          </w:tcPr>
          <w:p w14:paraId="0648B407" w14:textId="77777777" w:rsidR="00AB1278" w:rsidRDefault="00AB1278" w:rsidP="00984B32">
            <w:pPr>
              <w:pStyle w:val="List2"/>
              <w:spacing w:line="360" w:lineRule="auto"/>
              <w:ind w:left="0" w:firstLine="0"/>
              <w:jc w:val="center"/>
              <w:rPr>
                <w:rFonts w:ascii="Arial" w:hAnsi="Arial" w:cs="Arial"/>
                <w:sz w:val="22"/>
              </w:rPr>
            </w:pPr>
            <w:r>
              <w:rPr>
                <w:noProof/>
              </w:rPr>
              <w:drawing>
                <wp:inline distT="0" distB="0" distL="0" distR="0" wp14:anchorId="657B2249" wp14:editId="3FDF3E5C">
                  <wp:extent cx="4267200" cy="4301963"/>
                  <wp:effectExtent l="0" t="0" r="0" b="3810"/>
                  <wp:docPr id="1504350967" name="Picture 150435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0082" cy="4304868"/>
                          </a:xfrm>
                          <a:prstGeom prst="rect">
                            <a:avLst/>
                          </a:prstGeom>
                        </pic:spPr>
                      </pic:pic>
                    </a:graphicData>
                  </a:graphic>
                </wp:inline>
              </w:drawing>
            </w:r>
          </w:p>
        </w:tc>
      </w:tr>
      <w:tr w:rsidR="00AB1278" w14:paraId="161F0F16" w14:textId="77777777" w:rsidTr="00984B32">
        <w:tc>
          <w:tcPr>
            <w:tcW w:w="9350" w:type="dxa"/>
          </w:tcPr>
          <w:p w14:paraId="629F58D0" w14:textId="77777777" w:rsidR="00AB1278" w:rsidRPr="005110C8" w:rsidRDefault="00AB1278" w:rsidP="00984B32">
            <w:pPr>
              <w:pStyle w:val="List2"/>
              <w:ind w:left="0" w:firstLine="0"/>
              <w:jc w:val="center"/>
              <w:rPr>
                <w:rFonts w:ascii="Arial Narrow" w:hAnsi="Arial Narrow" w:cs="Arial"/>
                <w:sz w:val="22"/>
                <w:szCs w:val="22"/>
              </w:rPr>
            </w:pPr>
            <w:r w:rsidRPr="6C8B7AED">
              <w:rPr>
                <w:rFonts w:ascii="Arial Narrow" w:hAnsi="Arial Narrow" w:cs="Arial"/>
                <w:b/>
                <w:bCs/>
                <w:sz w:val="22"/>
                <w:szCs w:val="22"/>
              </w:rPr>
              <w:t>Figure 12.</w:t>
            </w:r>
            <w:r w:rsidRPr="6C8B7AED">
              <w:rPr>
                <w:rFonts w:ascii="Arial Narrow" w:hAnsi="Arial Narrow" w:cs="Arial"/>
                <w:sz w:val="22"/>
                <w:szCs w:val="22"/>
              </w:rPr>
              <w:t xml:space="preserve"> The LUT tool is used to optimize the image by using colors to clearly display areas that are over- or under-exposed. Areas below the range are displayed in green, above range is displayed in blue, and areas within range are displayed in red</w:t>
            </w:r>
          </w:p>
        </w:tc>
      </w:tr>
    </w:tbl>
    <w:p w14:paraId="40928B92" w14:textId="77777777" w:rsidR="00AB1278" w:rsidRDefault="00AB1278" w:rsidP="00AB1278">
      <w:pPr>
        <w:pStyle w:val="List2"/>
        <w:spacing w:line="360" w:lineRule="auto"/>
        <w:ind w:left="1080" w:firstLine="0"/>
        <w:rPr>
          <w:rFonts w:ascii="Arial" w:hAnsi="Arial" w:cs="Arial"/>
          <w:sz w:val="22"/>
        </w:rPr>
      </w:pPr>
    </w:p>
    <w:p w14:paraId="51012BF1"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With LUT enabled, optimize the image by toggling between seq. 1, 2, and 3, and adjusting the appropriate lasers’ power and gain</w:t>
      </w:r>
      <w:r>
        <w:rPr>
          <w:rFonts w:ascii="Arial" w:hAnsi="Arial" w:cs="Arial"/>
          <w:sz w:val="22"/>
          <w:szCs w:val="22"/>
        </w:rPr>
        <w:t>.</w:t>
      </w:r>
      <w:r w:rsidRPr="6C8B7AED">
        <w:rPr>
          <w:rFonts w:ascii="Arial" w:hAnsi="Arial" w:cs="Arial"/>
          <w:sz w:val="22"/>
          <w:szCs w:val="22"/>
        </w:rPr>
        <w:t xml:space="preserve"> </w:t>
      </w:r>
    </w:p>
    <w:p w14:paraId="34FF9677"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Adjust laser power by either dragging the laser power bar or using the mouse scroll wheel (refer to Figure 9 for where laser power controls are).</w:t>
      </w:r>
    </w:p>
    <w:p w14:paraId="4C3C2BDF"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lastRenderedPageBreak/>
        <w:t>Adjust gain by using the</w:t>
      </w:r>
      <w:r w:rsidRPr="6C8B7AED">
        <w:rPr>
          <w:rFonts w:ascii="Arial" w:hAnsi="Arial" w:cs="Arial"/>
          <w:b/>
          <w:bCs/>
          <w:sz w:val="22"/>
          <w:szCs w:val="22"/>
        </w:rPr>
        <w:t xml:space="preserve"> Smart Gain wheel </w:t>
      </w:r>
      <w:r w:rsidRPr="6C8B7AED">
        <w:rPr>
          <w:rFonts w:ascii="Arial" w:hAnsi="Arial" w:cs="Arial"/>
          <w:sz w:val="22"/>
          <w:szCs w:val="22"/>
        </w:rPr>
        <w:t>on the</w:t>
      </w:r>
      <w:r w:rsidRPr="6C8B7AED">
        <w:rPr>
          <w:rFonts w:ascii="Arial" w:hAnsi="Arial" w:cs="Arial"/>
          <w:b/>
          <w:bCs/>
          <w:sz w:val="22"/>
          <w:szCs w:val="22"/>
        </w:rPr>
        <w:t xml:space="preserve"> control panel</w:t>
      </w:r>
      <w:r w:rsidRPr="6C8B7AED">
        <w:rPr>
          <w:rFonts w:ascii="Arial" w:hAnsi="Arial" w:cs="Arial"/>
          <w:sz w:val="22"/>
          <w:szCs w:val="22"/>
        </w:rPr>
        <w:t xml:space="preserve"> (Figure 13).</w:t>
      </w:r>
    </w:p>
    <w:p w14:paraId="3B6BDF48" w14:textId="77777777" w:rsidR="00AB1278" w:rsidRPr="005110C8" w:rsidRDefault="00AB1278" w:rsidP="00AB1278">
      <w:pPr>
        <w:pStyle w:val="List2"/>
        <w:numPr>
          <w:ilvl w:val="3"/>
          <w:numId w:val="14"/>
        </w:numPr>
        <w:spacing w:after="240" w:line="360" w:lineRule="auto"/>
        <w:rPr>
          <w:rFonts w:ascii="Arial" w:hAnsi="Arial" w:cs="Arial"/>
          <w:sz w:val="22"/>
          <w:szCs w:val="22"/>
        </w:rPr>
      </w:pPr>
      <w:r w:rsidRPr="6C8B7AED">
        <w:rPr>
          <w:rFonts w:ascii="Arial" w:hAnsi="Arial" w:cs="Arial"/>
          <w:sz w:val="22"/>
          <w:szCs w:val="22"/>
        </w:rPr>
        <w:t>For optimal images, note that oversaturated pixels will display in blue, while true black pixels are represented in green. Areas within range display in red. The brightest area within the stack should display as speckled blue pixels (very slightly over-saturated) (Figure 12).</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AB1278" w14:paraId="1FA129B6" w14:textId="77777777" w:rsidTr="00984B32">
        <w:tc>
          <w:tcPr>
            <w:tcW w:w="9350" w:type="dxa"/>
          </w:tcPr>
          <w:p w14:paraId="34619BC2" w14:textId="77777777" w:rsidR="00AB1278" w:rsidRDefault="00AB1278" w:rsidP="00984B32">
            <w:pPr>
              <w:pStyle w:val="List2"/>
              <w:spacing w:line="360" w:lineRule="auto"/>
              <w:ind w:left="0" w:firstLine="0"/>
              <w:rPr>
                <w:rFonts w:ascii="Arial" w:hAnsi="Arial" w:cs="Arial"/>
                <w:sz w:val="22"/>
              </w:rPr>
            </w:pPr>
            <w:r>
              <w:rPr>
                <w:noProof/>
              </w:rPr>
              <w:drawing>
                <wp:inline distT="0" distB="0" distL="0" distR="0" wp14:anchorId="72682237" wp14:editId="1FF58D2C">
                  <wp:extent cx="5248577" cy="1247775"/>
                  <wp:effectExtent l="0" t="0" r="9525" b="0"/>
                  <wp:docPr id="1504350968" name="Picture 150435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5478" cy="1249416"/>
                          </a:xfrm>
                          <a:prstGeom prst="rect">
                            <a:avLst/>
                          </a:prstGeom>
                        </pic:spPr>
                      </pic:pic>
                    </a:graphicData>
                  </a:graphic>
                </wp:inline>
              </w:drawing>
            </w:r>
          </w:p>
        </w:tc>
      </w:tr>
      <w:tr w:rsidR="00AB1278" w14:paraId="5002B82A" w14:textId="77777777" w:rsidTr="00984B32">
        <w:tc>
          <w:tcPr>
            <w:tcW w:w="9350" w:type="dxa"/>
          </w:tcPr>
          <w:p w14:paraId="04C9E27E" w14:textId="77777777" w:rsidR="00AB1278" w:rsidRPr="005110C8" w:rsidRDefault="00AB1278" w:rsidP="00984B32">
            <w:pPr>
              <w:pStyle w:val="List2"/>
              <w:ind w:left="0" w:firstLine="0"/>
              <w:jc w:val="center"/>
              <w:rPr>
                <w:rFonts w:ascii="Arial Narrow" w:hAnsi="Arial Narrow" w:cs="Arial"/>
                <w:sz w:val="22"/>
                <w:szCs w:val="22"/>
              </w:rPr>
            </w:pPr>
            <w:r w:rsidRPr="6C8B7AED">
              <w:rPr>
                <w:rFonts w:ascii="Arial Narrow" w:hAnsi="Arial Narrow" w:cs="Arial"/>
                <w:b/>
                <w:bCs/>
                <w:sz w:val="22"/>
                <w:szCs w:val="22"/>
              </w:rPr>
              <w:t>Figure 13.</w:t>
            </w:r>
            <w:r w:rsidRPr="6C8B7AED">
              <w:rPr>
                <w:rFonts w:ascii="Arial Narrow" w:hAnsi="Arial Narrow" w:cs="Arial"/>
                <w:sz w:val="22"/>
                <w:szCs w:val="22"/>
              </w:rPr>
              <w:t xml:space="preserve"> Smart Gain can be adjusted using the left wheel on the control panel. Z-position can be adjusted using the right wheel</w:t>
            </w:r>
          </w:p>
        </w:tc>
      </w:tr>
    </w:tbl>
    <w:p w14:paraId="13600C89" w14:textId="77777777" w:rsidR="00AB1278" w:rsidRDefault="00AB1278" w:rsidP="00AB1278">
      <w:pPr>
        <w:pStyle w:val="List2"/>
        <w:spacing w:line="360" w:lineRule="auto"/>
        <w:ind w:left="0" w:firstLine="0"/>
        <w:rPr>
          <w:rFonts w:ascii="Arial" w:hAnsi="Arial" w:cs="Arial"/>
          <w:sz w:val="22"/>
        </w:rPr>
      </w:pPr>
    </w:p>
    <w:p w14:paraId="66CD9F1C" w14:textId="77777777" w:rsidR="00AB1278" w:rsidRPr="00255853"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Ensure laser power and gain is within the optimal ranges of the components:</w:t>
      </w:r>
    </w:p>
    <w:p w14:paraId="795DEFFA" w14:textId="77777777" w:rsidR="00AB1278" w:rsidRPr="0070404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b/>
          <w:bCs/>
          <w:sz w:val="22"/>
          <w:szCs w:val="22"/>
        </w:rPr>
        <w:t>Laser power</w:t>
      </w:r>
      <w:r w:rsidRPr="6C8B7AED">
        <w:rPr>
          <w:rFonts w:ascii="Arial" w:hAnsi="Arial" w:cs="Arial"/>
          <w:sz w:val="22"/>
          <w:szCs w:val="22"/>
        </w:rPr>
        <w:t xml:space="preserve"> should be set to </w:t>
      </w:r>
      <w:r w:rsidRPr="6C8B7AED">
        <w:rPr>
          <w:rFonts w:ascii="Arial" w:hAnsi="Arial" w:cs="Arial"/>
          <w:b/>
          <w:bCs/>
          <w:sz w:val="22"/>
          <w:szCs w:val="22"/>
        </w:rPr>
        <w:t>&lt;</w:t>
      </w:r>
      <w:r>
        <w:rPr>
          <w:rFonts w:ascii="Arial" w:hAnsi="Arial" w:cs="Arial"/>
          <w:b/>
          <w:bCs/>
          <w:sz w:val="22"/>
          <w:szCs w:val="22"/>
        </w:rPr>
        <w:t>6</w:t>
      </w:r>
      <w:r w:rsidRPr="6C8B7AED">
        <w:rPr>
          <w:rFonts w:ascii="Arial" w:hAnsi="Arial" w:cs="Arial"/>
          <w:b/>
          <w:bCs/>
          <w:sz w:val="22"/>
          <w:szCs w:val="22"/>
        </w:rPr>
        <w:t>%</w:t>
      </w:r>
      <w:r w:rsidRPr="6C8B7AED">
        <w:rPr>
          <w:rFonts w:ascii="Arial" w:hAnsi="Arial" w:cs="Arial"/>
          <w:sz w:val="22"/>
          <w:szCs w:val="22"/>
        </w:rPr>
        <w:t xml:space="preserve"> to avoid bleaching.</w:t>
      </w:r>
    </w:p>
    <w:p w14:paraId="23CC3EDC" w14:textId="77777777" w:rsidR="00AB1278" w:rsidRPr="0070404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b/>
          <w:bCs/>
          <w:sz w:val="22"/>
          <w:szCs w:val="22"/>
        </w:rPr>
        <w:t>PMT smart gain</w:t>
      </w:r>
      <w:r w:rsidRPr="6C8B7AED">
        <w:rPr>
          <w:rFonts w:ascii="Arial" w:hAnsi="Arial" w:cs="Arial"/>
          <w:sz w:val="22"/>
          <w:szCs w:val="22"/>
        </w:rPr>
        <w:t xml:space="preserve"> should be set within </w:t>
      </w:r>
      <w:r w:rsidRPr="6C8B7AED">
        <w:rPr>
          <w:rFonts w:ascii="Arial" w:hAnsi="Arial" w:cs="Arial"/>
          <w:b/>
          <w:bCs/>
          <w:sz w:val="22"/>
          <w:szCs w:val="22"/>
        </w:rPr>
        <w:t>400-</w:t>
      </w:r>
      <w:r>
        <w:rPr>
          <w:rFonts w:ascii="Arial" w:hAnsi="Arial" w:cs="Arial"/>
          <w:b/>
          <w:bCs/>
          <w:sz w:val="22"/>
          <w:szCs w:val="22"/>
        </w:rPr>
        <w:t>6</w:t>
      </w:r>
      <w:r w:rsidRPr="6C8B7AED">
        <w:rPr>
          <w:rFonts w:ascii="Arial" w:hAnsi="Arial" w:cs="Arial"/>
          <w:b/>
          <w:bCs/>
          <w:sz w:val="22"/>
          <w:szCs w:val="22"/>
        </w:rPr>
        <w:t>50 V.</w:t>
      </w:r>
    </w:p>
    <w:p w14:paraId="6D944D45" w14:textId="77777777" w:rsidR="00AB1278" w:rsidRPr="00B7625A" w:rsidRDefault="00AB1278" w:rsidP="00AB1278">
      <w:pPr>
        <w:pStyle w:val="List2"/>
        <w:numPr>
          <w:ilvl w:val="3"/>
          <w:numId w:val="14"/>
        </w:numPr>
        <w:spacing w:line="360" w:lineRule="auto"/>
        <w:rPr>
          <w:rFonts w:ascii="Arial" w:hAnsi="Arial" w:cs="Arial"/>
          <w:sz w:val="22"/>
          <w:szCs w:val="22"/>
        </w:rPr>
      </w:pPr>
      <w:proofErr w:type="spellStart"/>
      <w:r w:rsidRPr="6C8B7AED">
        <w:rPr>
          <w:rFonts w:ascii="Arial" w:hAnsi="Arial" w:cs="Arial"/>
          <w:b/>
          <w:bCs/>
          <w:sz w:val="22"/>
          <w:szCs w:val="22"/>
        </w:rPr>
        <w:t>HyD</w:t>
      </w:r>
      <w:proofErr w:type="spellEnd"/>
      <w:r w:rsidRPr="6C8B7AED">
        <w:rPr>
          <w:rFonts w:ascii="Arial" w:hAnsi="Arial" w:cs="Arial"/>
          <w:b/>
          <w:bCs/>
          <w:sz w:val="22"/>
          <w:szCs w:val="22"/>
        </w:rPr>
        <w:t xml:space="preserve"> smart gain</w:t>
      </w:r>
      <w:r w:rsidRPr="6C8B7AED">
        <w:rPr>
          <w:rFonts w:ascii="Arial" w:hAnsi="Arial" w:cs="Arial"/>
          <w:sz w:val="22"/>
          <w:szCs w:val="22"/>
        </w:rPr>
        <w:t xml:space="preserve"> should be within </w:t>
      </w:r>
      <w:r w:rsidRPr="6C8B7AED">
        <w:rPr>
          <w:rFonts w:ascii="Arial" w:hAnsi="Arial" w:cs="Arial"/>
          <w:b/>
          <w:bCs/>
          <w:sz w:val="22"/>
          <w:szCs w:val="22"/>
        </w:rPr>
        <w:t>10-90%.</w:t>
      </w:r>
    </w:p>
    <w:p w14:paraId="6D65379D"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If there is no signal at the maximum laser power/gains, the following laser power/gain parameters should be used as placeholders:</w:t>
      </w:r>
    </w:p>
    <w:p w14:paraId="5F13836F" w14:textId="77777777" w:rsidR="00AB1278" w:rsidRPr="0070404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b/>
          <w:bCs/>
          <w:sz w:val="22"/>
          <w:szCs w:val="22"/>
        </w:rPr>
        <w:t>Laser power</w:t>
      </w:r>
      <w:r w:rsidRPr="6C8B7AED">
        <w:rPr>
          <w:rFonts w:ascii="Arial" w:hAnsi="Arial" w:cs="Arial"/>
          <w:sz w:val="22"/>
          <w:szCs w:val="22"/>
        </w:rPr>
        <w:t xml:space="preserve"> should be set to </w:t>
      </w:r>
      <w:r>
        <w:rPr>
          <w:rFonts w:ascii="Arial" w:hAnsi="Arial" w:cs="Arial"/>
          <w:b/>
          <w:bCs/>
          <w:sz w:val="22"/>
          <w:szCs w:val="22"/>
        </w:rPr>
        <w:t>5</w:t>
      </w:r>
      <w:r w:rsidRPr="6C8B7AED">
        <w:rPr>
          <w:rFonts w:ascii="Arial" w:hAnsi="Arial" w:cs="Arial"/>
          <w:b/>
          <w:bCs/>
          <w:sz w:val="22"/>
          <w:szCs w:val="22"/>
        </w:rPr>
        <w:t>%</w:t>
      </w:r>
      <w:r w:rsidRPr="6C8B7AED">
        <w:rPr>
          <w:rFonts w:ascii="Arial" w:hAnsi="Arial" w:cs="Arial"/>
          <w:sz w:val="22"/>
          <w:szCs w:val="22"/>
        </w:rPr>
        <w:t>.</w:t>
      </w:r>
    </w:p>
    <w:p w14:paraId="0AA62DD7" w14:textId="77777777" w:rsidR="00AB1278" w:rsidRPr="0070404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b/>
          <w:bCs/>
          <w:sz w:val="22"/>
          <w:szCs w:val="22"/>
        </w:rPr>
        <w:t>PMT smart gain</w:t>
      </w:r>
      <w:r w:rsidRPr="6C8B7AED">
        <w:rPr>
          <w:rFonts w:ascii="Arial" w:hAnsi="Arial" w:cs="Arial"/>
          <w:sz w:val="22"/>
          <w:szCs w:val="22"/>
        </w:rPr>
        <w:t xml:space="preserve"> should be set to </w:t>
      </w:r>
      <w:r>
        <w:rPr>
          <w:rFonts w:ascii="Arial" w:hAnsi="Arial" w:cs="Arial"/>
          <w:b/>
          <w:bCs/>
          <w:sz w:val="22"/>
          <w:szCs w:val="22"/>
        </w:rPr>
        <w:t>6</w:t>
      </w:r>
      <w:r w:rsidRPr="6C8B7AED">
        <w:rPr>
          <w:rFonts w:ascii="Arial" w:hAnsi="Arial" w:cs="Arial"/>
          <w:b/>
          <w:bCs/>
          <w:sz w:val="22"/>
          <w:szCs w:val="22"/>
        </w:rPr>
        <w:t>50 V.</w:t>
      </w:r>
    </w:p>
    <w:p w14:paraId="243955E4" w14:textId="77777777" w:rsidR="00AB1278" w:rsidRPr="00424C78" w:rsidRDefault="00AB1278" w:rsidP="00AB1278">
      <w:pPr>
        <w:pStyle w:val="List2"/>
        <w:numPr>
          <w:ilvl w:val="3"/>
          <w:numId w:val="14"/>
        </w:numPr>
        <w:spacing w:line="360" w:lineRule="auto"/>
        <w:rPr>
          <w:rFonts w:ascii="Arial" w:hAnsi="Arial" w:cs="Arial"/>
          <w:sz w:val="22"/>
          <w:szCs w:val="22"/>
        </w:rPr>
      </w:pPr>
      <w:proofErr w:type="spellStart"/>
      <w:r w:rsidRPr="6C8B7AED">
        <w:rPr>
          <w:rFonts w:ascii="Arial" w:hAnsi="Arial" w:cs="Arial"/>
          <w:b/>
          <w:bCs/>
          <w:sz w:val="22"/>
          <w:szCs w:val="22"/>
        </w:rPr>
        <w:t>HyD</w:t>
      </w:r>
      <w:proofErr w:type="spellEnd"/>
      <w:r w:rsidRPr="6C8B7AED">
        <w:rPr>
          <w:rFonts w:ascii="Arial" w:hAnsi="Arial" w:cs="Arial"/>
          <w:b/>
          <w:bCs/>
          <w:sz w:val="22"/>
          <w:szCs w:val="22"/>
        </w:rPr>
        <w:t xml:space="preserve"> smart gain</w:t>
      </w:r>
      <w:r w:rsidRPr="6C8B7AED">
        <w:rPr>
          <w:rFonts w:ascii="Arial" w:hAnsi="Arial" w:cs="Arial"/>
          <w:sz w:val="22"/>
          <w:szCs w:val="22"/>
        </w:rPr>
        <w:t xml:space="preserve"> should be set to </w:t>
      </w:r>
      <w:r w:rsidRPr="6C8B7AED">
        <w:rPr>
          <w:rFonts w:ascii="Arial" w:hAnsi="Arial" w:cs="Arial"/>
          <w:b/>
          <w:bCs/>
          <w:sz w:val="22"/>
          <w:szCs w:val="22"/>
        </w:rPr>
        <w:t>90%.</w:t>
      </w:r>
    </w:p>
    <w:p w14:paraId="46A0DBED" w14:textId="77777777" w:rsidR="00AB1278" w:rsidRDefault="00AB1278" w:rsidP="00AB1278">
      <w:pPr>
        <w:pStyle w:val="List2"/>
        <w:numPr>
          <w:ilvl w:val="2"/>
          <w:numId w:val="14"/>
        </w:numPr>
        <w:spacing w:line="360" w:lineRule="auto"/>
        <w:ind w:left="1404"/>
        <w:rPr>
          <w:rFonts w:ascii="Arial" w:hAnsi="Arial" w:cs="Arial"/>
          <w:b/>
          <w:bCs/>
          <w:sz w:val="22"/>
          <w:szCs w:val="22"/>
        </w:rPr>
      </w:pPr>
      <w:r w:rsidRPr="6C8B7AED">
        <w:rPr>
          <w:rFonts w:ascii="Arial" w:hAnsi="Arial" w:cs="Arial"/>
          <w:b/>
          <w:bCs/>
          <w:sz w:val="22"/>
          <w:szCs w:val="22"/>
        </w:rPr>
        <w:t>Z-stack Setup</w:t>
      </w:r>
    </w:p>
    <w:p w14:paraId="2421F39B"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Expand the </w:t>
      </w:r>
      <w:r w:rsidRPr="6C8B7AED">
        <w:rPr>
          <w:rFonts w:ascii="Arial" w:hAnsi="Arial" w:cs="Arial"/>
          <w:b/>
          <w:bCs/>
          <w:sz w:val="22"/>
          <w:szCs w:val="22"/>
        </w:rPr>
        <w:t>Z-Stack</w:t>
      </w:r>
      <w:r w:rsidRPr="6C8B7AED">
        <w:rPr>
          <w:rFonts w:ascii="Arial" w:hAnsi="Arial" w:cs="Arial"/>
          <w:sz w:val="22"/>
          <w:szCs w:val="22"/>
        </w:rPr>
        <w:t xml:space="preserve"> settings in the </w:t>
      </w:r>
      <w:proofErr w:type="gramStart"/>
      <w:r w:rsidRPr="6C8B7AED">
        <w:rPr>
          <w:rFonts w:ascii="Arial" w:hAnsi="Arial" w:cs="Arial"/>
          <w:sz w:val="22"/>
          <w:szCs w:val="22"/>
        </w:rPr>
        <w:t>parameters</w:t>
      </w:r>
      <w:proofErr w:type="gramEnd"/>
      <w:r w:rsidRPr="6C8B7AED">
        <w:rPr>
          <w:rFonts w:ascii="Arial" w:hAnsi="Arial" w:cs="Arial"/>
          <w:sz w:val="22"/>
          <w:szCs w:val="22"/>
        </w:rPr>
        <w:t xml:space="preserve"> column of the software window (Figure 14).</w:t>
      </w:r>
    </w:p>
    <w:p w14:paraId="458B5959" w14:textId="77777777" w:rsidR="00AB1278" w:rsidRDefault="00AB1278" w:rsidP="00AB1278">
      <w:pPr>
        <w:tabs>
          <w:tab w:val="center" w:pos="4320"/>
          <w:tab w:val="right" w:pos="8640"/>
        </w:tabs>
        <w:spacing w:line="360" w:lineRule="auto"/>
        <w:rPr>
          <w:rFonts w:ascii="Arial" w:hAnsi="Arial" w:cs="Arial"/>
          <w:color w:val="000000"/>
          <w:sz w:val="22"/>
          <w:szCs w:val="22"/>
        </w:rPr>
      </w:pP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tblGrid>
      <w:tr w:rsidR="00AB1278" w14:paraId="3B4A3E56" w14:textId="77777777" w:rsidTr="00984B32">
        <w:tc>
          <w:tcPr>
            <w:tcW w:w="8275" w:type="dxa"/>
          </w:tcPr>
          <w:p w14:paraId="0DEF9595" w14:textId="77777777" w:rsidR="00AB1278" w:rsidRDefault="00AB1278" w:rsidP="00984B32">
            <w:pPr>
              <w:tabs>
                <w:tab w:val="center" w:pos="4320"/>
                <w:tab w:val="right" w:pos="8640"/>
              </w:tabs>
              <w:spacing w:line="360" w:lineRule="auto"/>
              <w:jc w:val="center"/>
              <w:rPr>
                <w:rFonts w:ascii="Arial" w:hAnsi="Arial" w:cs="Arial"/>
                <w:color w:val="000000"/>
                <w:sz w:val="22"/>
                <w:szCs w:val="22"/>
              </w:rPr>
            </w:pPr>
            <w:r>
              <w:rPr>
                <w:noProof/>
              </w:rPr>
              <w:lastRenderedPageBreak/>
              <w:drawing>
                <wp:inline distT="0" distB="0" distL="0" distR="0" wp14:anchorId="2A3587C2" wp14:editId="62A5EED9">
                  <wp:extent cx="2066925" cy="3600450"/>
                  <wp:effectExtent l="0" t="0" r="9525" b="0"/>
                  <wp:docPr id="1504350969" name="Picture 150435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6925" cy="3600450"/>
                          </a:xfrm>
                          <a:prstGeom prst="rect">
                            <a:avLst/>
                          </a:prstGeom>
                        </pic:spPr>
                      </pic:pic>
                    </a:graphicData>
                  </a:graphic>
                </wp:inline>
              </w:drawing>
            </w:r>
          </w:p>
        </w:tc>
      </w:tr>
      <w:tr w:rsidR="00AB1278" w14:paraId="6171D1DD" w14:textId="77777777" w:rsidTr="00984B32">
        <w:tc>
          <w:tcPr>
            <w:tcW w:w="8275" w:type="dxa"/>
          </w:tcPr>
          <w:p w14:paraId="2A462E7A" w14:textId="753F8987" w:rsidR="00AB1278" w:rsidRPr="00696D12" w:rsidRDefault="00AB1278" w:rsidP="00984B32">
            <w:pPr>
              <w:tabs>
                <w:tab w:val="center" w:pos="4320"/>
                <w:tab w:val="right" w:pos="8640"/>
              </w:tabs>
              <w:jc w:val="center"/>
              <w:rPr>
                <w:rFonts w:ascii="Arial Narrow" w:hAnsi="Arial Narrow" w:cs="Arial"/>
                <w:color w:val="000000" w:themeColor="text1"/>
                <w:sz w:val="22"/>
                <w:szCs w:val="22"/>
              </w:rPr>
            </w:pPr>
            <w:r w:rsidRPr="6C8B7AED">
              <w:rPr>
                <w:rFonts w:ascii="Arial Narrow" w:hAnsi="Arial Narrow" w:cs="Arial"/>
                <w:b/>
                <w:bCs/>
                <w:color w:val="000000" w:themeColor="text1"/>
                <w:sz w:val="22"/>
                <w:szCs w:val="22"/>
              </w:rPr>
              <w:t>Figure 14.</w:t>
            </w:r>
            <w:r w:rsidRPr="6C8B7AED">
              <w:rPr>
                <w:rFonts w:ascii="Arial Narrow" w:hAnsi="Arial Narrow" w:cs="Arial"/>
                <w:color w:val="000000" w:themeColor="text1"/>
                <w:sz w:val="22"/>
                <w:szCs w:val="22"/>
              </w:rPr>
              <w:t xml:space="preserve"> The Z-Stack settings are located under the parameters section of the software window. Begin and End buttons are used to set first and last planes of the z stack. Ensure that the button for “z-step size” is selected and set to 4</w:t>
            </w:r>
            <w:r w:rsidR="00C16A72">
              <w:rPr>
                <w:rFonts w:ascii="Arial Narrow" w:hAnsi="Arial Narrow" w:cs="Arial"/>
                <w:color w:val="000000" w:themeColor="text1"/>
                <w:sz w:val="22"/>
                <w:szCs w:val="22"/>
              </w:rPr>
              <w:t xml:space="preserve"> </w:t>
            </w:r>
            <w:r w:rsidRPr="6C8B7AED">
              <w:rPr>
                <w:rFonts w:ascii="Arial Narrow" w:hAnsi="Arial Narrow" w:cs="Arial"/>
                <w:color w:val="000000" w:themeColor="text1"/>
                <w:sz w:val="22"/>
                <w:szCs w:val="22"/>
              </w:rPr>
              <w:t>µm.</w:t>
            </w:r>
          </w:p>
        </w:tc>
      </w:tr>
    </w:tbl>
    <w:p w14:paraId="668CF96D" w14:textId="77777777" w:rsidR="00AB1278" w:rsidRPr="000D5DD4" w:rsidRDefault="00AB1278" w:rsidP="00AB1278">
      <w:pPr>
        <w:tabs>
          <w:tab w:val="center" w:pos="4320"/>
          <w:tab w:val="right" w:pos="8640"/>
        </w:tabs>
        <w:spacing w:line="360" w:lineRule="auto"/>
        <w:rPr>
          <w:rFonts w:ascii="Arial" w:hAnsi="Arial" w:cs="Arial"/>
          <w:color w:val="000000"/>
          <w:sz w:val="22"/>
          <w:szCs w:val="22"/>
        </w:rPr>
      </w:pPr>
    </w:p>
    <w:p w14:paraId="4949CB40" w14:textId="77777777" w:rsidR="00AB1278" w:rsidRPr="00696D12" w:rsidRDefault="00AB1278" w:rsidP="00AB1278">
      <w:pPr>
        <w:pStyle w:val="ListParagraph"/>
        <w:numPr>
          <w:ilvl w:val="3"/>
          <w:numId w:val="14"/>
        </w:numPr>
        <w:tabs>
          <w:tab w:val="center" w:pos="4320"/>
          <w:tab w:val="right" w:pos="8640"/>
        </w:tabs>
        <w:spacing w:line="360" w:lineRule="auto"/>
        <w:rPr>
          <w:rFonts w:ascii="Arial" w:hAnsi="Arial" w:cs="Arial"/>
          <w:color w:val="000000" w:themeColor="text1"/>
          <w:sz w:val="22"/>
          <w:szCs w:val="22"/>
        </w:rPr>
      </w:pPr>
      <w:r w:rsidRPr="6C8B7AED">
        <w:rPr>
          <w:rFonts w:ascii="Arial" w:hAnsi="Arial" w:cs="Arial"/>
          <w:color w:val="000000" w:themeColor="text1"/>
          <w:sz w:val="22"/>
          <w:szCs w:val="22"/>
        </w:rPr>
        <w:t>In live scanning mode, identify the top and bottom z locations by adjusting the z-position using the z-position wheel on the control panel (Figure 12).</w:t>
      </w:r>
    </w:p>
    <w:p w14:paraId="2F072B5F" w14:textId="77777777" w:rsidR="00AB1278" w:rsidRPr="00696D12" w:rsidRDefault="00AB1278" w:rsidP="00AB1278">
      <w:pPr>
        <w:pStyle w:val="ListParagraph"/>
        <w:numPr>
          <w:ilvl w:val="4"/>
          <w:numId w:val="14"/>
        </w:numPr>
        <w:tabs>
          <w:tab w:val="center" w:pos="4320"/>
          <w:tab w:val="right" w:pos="8640"/>
        </w:tabs>
        <w:spacing w:line="360" w:lineRule="auto"/>
        <w:rPr>
          <w:rFonts w:ascii="Arial" w:hAnsi="Arial" w:cs="Arial"/>
          <w:color w:val="000000" w:themeColor="text1"/>
          <w:sz w:val="22"/>
          <w:szCs w:val="22"/>
        </w:rPr>
      </w:pPr>
      <w:r w:rsidRPr="6C8B7AED">
        <w:rPr>
          <w:rFonts w:ascii="Arial" w:hAnsi="Arial" w:cs="Arial"/>
          <w:color w:val="000000" w:themeColor="text1"/>
          <w:sz w:val="22"/>
          <w:szCs w:val="22"/>
        </w:rPr>
        <w:t>Scroll the wheel to the left until you find the bottom plane. When it becomes dark, (LUT enabled helps here) click “Begin</w:t>
      </w:r>
      <w:r>
        <w:rPr>
          <w:rFonts w:ascii="Arial" w:hAnsi="Arial" w:cs="Arial"/>
          <w:color w:val="000000" w:themeColor="text1"/>
          <w:sz w:val="22"/>
          <w:szCs w:val="22"/>
        </w:rPr>
        <w:t>”</w:t>
      </w:r>
      <w:r w:rsidRPr="6C8B7AED">
        <w:rPr>
          <w:rFonts w:ascii="Arial" w:hAnsi="Arial" w:cs="Arial"/>
          <w:color w:val="000000" w:themeColor="text1"/>
          <w:sz w:val="22"/>
          <w:szCs w:val="22"/>
        </w:rPr>
        <w:t>.</w:t>
      </w:r>
    </w:p>
    <w:p w14:paraId="41179C2D" w14:textId="77777777" w:rsidR="00AB1278" w:rsidRPr="00696D12" w:rsidRDefault="00AB1278" w:rsidP="00AB1278">
      <w:pPr>
        <w:pStyle w:val="ListParagraph"/>
        <w:numPr>
          <w:ilvl w:val="4"/>
          <w:numId w:val="14"/>
        </w:numPr>
        <w:tabs>
          <w:tab w:val="center" w:pos="4320"/>
          <w:tab w:val="right" w:pos="8640"/>
        </w:tabs>
        <w:spacing w:line="360" w:lineRule="auto"/>
        <w:rPr>
          <w:rFonts w:ascii="Arial" w:hAnsi="Arial" w:cs="Arial"/>
          <w:color w:val="000000" w:themeColor="text1"/>
          <w:sz w:val="22"/>
          <w:szCs w:val="22"/>
        </w:rPr>
      </w:pPr>
      <w:r w:rsidRPr="6C8B7AED">
        <w:rPr>
          <w:rFonts w:ascii="Arial" w:hAnsi="Arial" w:cs="Arial"/>
          <w:color w:val="000000" w:themeColor="text1"/>
          <w:sz w:val="22"/>
          <w:szCs w:val="22"/>
        </w:rPr>
        <w:t>Scroll the wheel to the right to find the top plane of the image. Adjust until it is dark</w:t>
      </w:r>
      <w:r>
        <w:rPr>
          <w:rFonts w:ascii="Arial" w:hAnsi="Arial" w:cs="Arial"/>
          <w:color w:val="000000" w:themeColor="text1"/>
          <w:sz w:val="22"/>
          <w:szCs w:val="22"/>
        </w:rPr>
        <w:t xml:space="preserve"> </w:t>
      </w:r>
      <w:r w:rsidRPr="6C8B7AED">
        <w:rPr>
          <w:rFonts w:ascii="Arial" w:hAnsi="Arial" w:cs="Arial"/>
          <w:color w:val="000000" w:themeColor="text1"/>
          <w:sz w:val="22"/>
          <w:szCs w:val="22"/>
        </w:rPr>
        <w:t>and click “End</w:t>
      </w:r>
      <w:r>
        <w:rPr>
          <w:rFonts w:ascii="Arial" w:hAnsi="Arial" w:cs="Arial"/>
          <w:color w:val="000000" w:themeColor="text1"/>
          <w:sz w:val="22"/>
          <w:szCs w:val="22"/>
        </w:rPr>
        <w:t>”</w:t>
      </w:r>
      <w:r w:rsidRPr="6C8B7AED">
        <w:rPr>
          <w:rFonts w:ascii="Arial" w:hAnsi="Arial" w:cs="Arial"/>
          <w:color w:val="000000" w:themeColor="text1"/>
          <w:sz w:val="22"/>
          <w:szCs w:val="22"/>
        </w:rPr>
        <w:t>.</w:t>
      </w:r>
    </w:p>
    <w:p w14:paraId="41CF3AD2" w14:textId="7EA0087A" w:rsidR="00AB1278" w:rsidRPr="00696D12" w:rsidRDefault="00AB1278" w:rsidP="00AB1278">
      <w:pPr>
        <w:pStyle w:val="ListParagraph"/>
        <w:numPr>
          <w:ilvl w:val="3"/>
          <w:numId w:val="14"/>
        </w:numPr>
        <w:tabs>
          <w:tab w:val="center" w:pos="4320"/>
          <w:tab w:val="right" w:pos="8640"/>
        </w:tabs>
        <w:spacing w:line="360" w:lineRule="auto"/>
        <w:rPr>
          <w:rFonts w:ascii="Arial" w:hAnsi="Arial" w:cs="Arial"/>
          <w:color w:val="000000" w:themeColor="text1"/>
          <w:sz w:val="22"/>
          <w:szCs w:val="22"/>
        </w:rPr>
      </w:pPr>
      <w:r w:rsidRPr="6C8B7AED">
        <w:rPr>
          <w:rFonts w:ascii="Arial" w:hAnsi="Arial" w:cs="Arial"/>
          <w:color w:val="000000" w:themeColor="text1"/>
          <w:sz w:val="22"/>
          <w:szCs w:val="22"/>
        </w:rPr>
        <w:t xml:space="preserve"> Select the radio button next to “z-step size” and set z-step size to 4 µm.</w:t>
      </w:r>
      <w:r>
        <w:rPr>
          <w:rFonts w:ascii="Arial" w:hAnsi="Arial" w:cs="Arial"/>
          <w:color w:val="000000" w:themeColor="text1"/>
          <w:sz w:val="22"/>
          <w:szCs w:val="22"/>
        </w:rPr>
        <w:t xml:space="preserve">  </w:t>
      </w:r>
      <w:r>
        <w:rPr>
          <w:rFonts w:ascii="Arial" w:hAnsi="Arial" w:cs="Arial"/>
          <w:i/>
          <w:iCs/>
          <w:color w:val="000000" w:themeColor="text1"/>
          <w:sz w:val="22"/>
          <w:szCs w:val="22"/>
        </w:rPr>
        <w:t>Note: Most samples will be between 14-20 steps.  Before scanning, check to make sure the z-range makes sense.</w:t>
      </w:r>
    </w:p>
    <w:p w14:paraId="46106746" w14:textId="77777777" w:rsidR="00AB1278" w:rsidRPr="00696D12" w:rsidRDefault="00AB1278" w:rsidP="00AB1278">
      <w:pPr>
        <w:pStyle w:val="ListParagraph"/>
        <w:numPr>
          <w:ilvl w:val="4"/>
          <w:numId w:val="14"/>
        </w:numPr>
        <w:tabs>
          <w:tab w:val="center" w:pos="4320"/>
          <w:tab w:val="right" w:pos="8640"/>
        </w:tabs>
        <w:spacing w:line="360" w:lineRule="auto"/>
        <w:rPr>
          <w:rFonts w:ascii="Arial" w:hAnsi="Arial" w:cs="Arial"/>
          <w:color w:val="000000" w:themeColor="text1"/>
          <w:sz w:val="22"/>
          <w:szCs w:val="22"/>
        </w:rPr>
      </w:pPr>
      <w:r w:rsidRPr="6C8B7AED">
        <w:rPr>
          <w:rFonts w:ascii="Arial" w:hAnsi="Arial" w:cs="Arial"/>
          <w:color w:val="000000" w:themeColor="text1"/>
          <w:sz w:val="22"/>
          <w:szCs w:val="22"/>
        </w:rPr>
        <w:t xml:space="preserve">The diagram indicates the size and spacing of the stack and the current stage position. It may be re-scaled for better viewing using the slider provided (Figure 12). </w:t>
      </w:r>
    </w:p>
    <w:p w14:paraId="207120D7" w14:textId="0827EC47" w:rsidR="00AB1278" w:rsidRPr="00C16A72" w:rsidRDefault="00AB1278" w:rsidP="00AB1278">
      <w:pPr>
        <w:pStyle w:val="ListParagraph"/>
        <w:numPr>
          <w:ilvl w:val="4"/>
          <w:numId w:val="14"/>
        </w:numPr>
        <w:tabs>
          <w:tab w:val="center" w:pos="4320"/>
          <w:tab w:val="right" w:pos="8640"/>
        </w:tabs>
        <w:spacing w:line="360" w:lineRule="auto"/>
        <w:rPr>
          <w:rFonts w:ascii="Arial" w:hAnsi="Arial" w:cs="Arial"/>
          <w:color w:val="000000" w:themeColor="text1"/>
          <w:sz w:val="22"/>
          <w:szCs w:val="22"/>
        </w:rPr>
      </w:pPr>
      <w:r w:rsidRPr="6C8B7AED">
        <w:rPr>
          <w:rFonts w:ascii="Arial" w:hAnsi="Arial" w:cs="Arial"/>
          <w:color w:val="000000" w:themeColor="text1"/>
          <w:sz w:val="22"/>
          <w:szCs w:val="22"/>
        </w:rPr>
        <w:t>See Appendix 10.2 for a detailed figure of z-stack controls.</w:t>
      </w:r>
    </w:p>
    <w:p w14:paraId="2F058A02" w14:textId="77777777" w:rsidR="00AB1278" w:rsidRDefault="00AB1278" w:rsidP="00AB1278">
      <w:pPr>
        <w:pStyle w:val="List2"/>
        <w:numPr>
          <w:ilvl w:val="1"/>
          <w:numId w:val="14"/>
        </w:numPr>
        <w:spacing w:line="360" w:lineRule="auto"/>
        <w:rPr>
          <w:rFonts w:ascii="Arial" w:hAnsi="Arial" w:cs="Arial"/>
          <w:b/>
          <w:bCs/>
          <w:sz w:val="22"/>
          <w:szCs w:val="22"/>
        </w:rPr>
      </w:pPr>
      <w:r w:rsidRPr="6C8B7AED">
        <w:rPr>
          <w:rFonts w:ascii="Arial" w:hAnsi="Arial" w:cs="Arial"/>
          <w:b/>
          <w:bCs/>
          <w:sz w:val="22"/>
          <w:szCs w:val="22"/>
        </w:rPr>
        <w:t>Tile Scan Setup</w:t>
      </w:r>
    </w:p>
    <w:p w14:paraId="028C4785" w14:textId="77777777" w:rsidR="00AB1278" w:rsidRPr="00043C19"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lastRenderedPageBreak/>
        <w:t xml:space="preserve">If not already completed, turn </w:t>
      </w:r>
      <w:r w:rsidRPr="6C8B7AED">
        <w:rPr>
          <w:rFonts w:ascii="Arial" w:hAnsi="Arial" w:cs="Arial"/>
          <w:b/>
          <w:bCs/>
          <w:sz w:val="22"/>
          <w:szCs w:val="22"/>
        </w:rPr>
        <w:t>tiling on</w:t>
      </w:r>
      <w:r w:rsidRPr="6C8B7AED">
        <w:rPr>
          <w:rFonts w:ascii="Arial" w:hAnsi="Arial" w:cs="Arial"/>
          <w:sz w:val="22"/>
          <w:szCs w:val="22"/>
        </w:rPr>
        <w:t xml:space="preserve"> in the Acquisition Mode menu to open the tile scan parameters (step 8.2.9, Figure 11). The tile scan </w:t>
      </w:r>
      <w:r w:rsidRPr="6C8B7AED">
        <w:rPr>
          <w:rFonts w:ascii="Arial" w:hAnsi="Arial" w:cs="Arial"/>
          <w:b/>
          <w:bCs/>
          <w:sz w:val="22"/>
          <w:szCs w:val="22"/>
        </w:rPr>
        <w:t>“stage”</w:t>
      </w:r>
      <w:r w:rsidRPr="6C8B7AED">
        <w:rPr>
          <w:rFonts w:ascii="Arial" w:hAnsi="Arial" w:cs="Arial"/>
          <w:sz w:val="22"/>
          <w:szCs w:val="22"/>
        </w:rPr>
        <w:t xml:space="preserve"> window will appear in the </w:t>
      </w:r>
      <w:proofErr w:type="gramStart"/>
      <w:r w:rsidRPr="6C8B7AED">
        <w:rPr>
          <w:rFonts w:ascii="Arial" w:hAnsi="Arial" w:cs="Arial"/>
          <w:sz w:val="22"/>
          <w:szCs w:val="22"/>
        </w:rPr>
        <w:t>parameters</w:t>
      </w:r>
      <w:proofErr w:type="gramEnd"/>
      <w:r w:rsidRPr="6C8B7AED">
        <w:rPr>
          <w:rFonts w:ascii="Arial" w:hAnsi="Arial" w:cs="Arial"/>
          <w:sz w:val="22"/>
          <w:szCs w:val="22"/>
        </w:rPr>
        <w:t xml:space="preserve"> column (Figure 15).</w:t>
      </w:r>
      <w:r w:rsidRPr="6C8B7AED">
        <w:rPr>
          <w:noProof/>
        </w:rPr>
        <w:t xml:space="preserve"> </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AB1278" w14:paraId="58E1C941" w14:textId="77777777" w:rsidTr="00984B32">
        <w:tc>
          <w:tcPr>
            <w:tcW w:w="9350" w:type="dxa"/>
          </w:tcPr>
          <w:p w14:paraId="5AA07628" w14:textId="77777777" w:rsidR="00AB1278" w:rsidRDefault="00AB1278" w:rsidP="00984B32">
            <w:pPr>
              <w:pStyle w:val="List2"/>
              <w:spacing w:line="360" w:lineRule="auto"/>
              <w:ind w:left="0" w:firstLine="0"/>
              <w:jc w:val="center"/>
              <w:rPr>
                <w:noProof/>
              </w:rPr>
            </w:pPr>
            <w:r>
              <w:rPr>
                <w:noProof/>
              </w:rPr>
              <w:drawing>
                <wp:inline distT="0" distB="0" distL="0" distR="0" wp14:anchorId="12C8DEB7" wp14:editId="3F14CAD4">
                  <wp:extent cx="2109470" cy="4456430"/>
                  <wp:effectExtent l="0" t="0" r="5080" b="1270"/>
                  <wp:docPr id="1504350970" name="Picture 150435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9470" cy="4456430"/>
                          </a:xfrm>
                          <a:prstGeom prst="rect">
                            <a:avLst/>
                          </a:prstGeom>
                          <a:noFill/>
                        </pic:spPr>
                      </pic:pic>
                    </a:graphicData>
                  </a:graphic>
                </wp:inline>
              </w:drawing>
            </w:r>
          </w:p>
        </w:tc>
      </w:tr>
      <w:tr w:rsidR="00AB1278" w14:paraId="3F549535" w14:textId="77777777" w:rsidTr="00984B32">
        <w:tc>
          <w:tcPr>
            <w:tcW w:w="9350" w:type="dxa"/>
          </w:tcPr>
          <w:p w14:paraId="68F2A298" w14:textId="77777777" w:rsidR="00AB1278" w:rsidRPr="00043C19" w:rsidRDefault="00AB1278" w:rsidP="00984B32">
            <w:pPr>
              <w:pStyle w:val="List2"/>
              <w:ind w:left="0" w:firstLine="0"/>
              <w:jc w:val="center"/>
              <w:rPr>
                <w:rFonts w:ascii="Arial Narrow" w:hAnsi="Arial Narrow"/>
                <w:noProof/>
                <w:sz w:val="22"/>
                <w:szCs w:val="22"/>
              </w:rPr>
            </w:pPr>
            <w:r w:rsidRPr="00DD73D1">
              <w:rPr>
                <w:rFonts w:ascii="Arial Narrow" w:hAnsi="Arial Narrow"/>
                <w:b/>
                <w:noProof/>
                <w:sz w:val="22"/>
                <w:szCs w:val="22"/>
              </w:rPr>
              <w:t>Figure 15.</w:t>
            </w:r>
            <w:r w:rsidRPr="00043C19">
              <w:rPr>
                <w:rFonts w:ascii="Arial Narrow" w:hAnsi="Arial Narrow"/>
                <w:noProof/>
                <w:sz w:val="22"/>
                <w:szCs w:val="22"/>
              </w:rPr>
              <w:t xml:space="preserve"> The Tile Scan settings are located under the parameters column of the software window. Verify the parameters are correct before starting a scan.</w:t>
            </w:r>
          </w:p>
        </w:tc>
      </w:tr>
    </w:tbl>
    <w:p w14:paraId="2AECF2FD" w14:textId="77777777" w:rsidR="00AB1278" w:rsidRPr="00633BD0" w:rsidRDefault="00AB1278" w:rsidP="00AB1278">
      <w:pPr>
        <w:pStyle w:val="List2"/>
        <w:spacing w:line="360" w:lineRule="auto"/>
        <w:ind w:left="0" w:firstLine="0"/>
        <w:rPr>
          <w:rFonts w:ascii="Arial" w:hAnsi="Arial" w:cs="Arial"/>
          <w:sz w:val="22"/>
        </w:rPr>
      </w:pPr>
    </w:p>
    <w:p w14:paraId="5F329A7E"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In the </w:t>
      </w:r>
      <w:r w:rsidRPr="6C8B7AED">
        <w:rPr>
          <w:rFonts w:ascii="Arial" w:hAnsi="Arial" w:cs="Arial"/>
          <w:b/>
          <w:bCs/>
          <w:sz w:val="22"/>
          <w:szCs w:val="22"/>
        </w:rPr>
        <w:t>Field size</w:t>
      </w:r>
      <w:r w:rsidRPr="6C8B7AED">
        <w:rPr>
          <w:rFonts w:ascii="Arial" w:hAnsi="Arial" w:cs="Arial"/>
          <w:sz w:val="22"/>
          <w:szCs w:val="22"/>
        </w:rPr>
        <w:t xml:space="preserve"> text box, enter “</w:t>
      </w:r>
      <w:r w:rsidRPr="6C8B7AED">
        <w:rPr>
          <w:rFonts w:ascii="Arial" w:hAnsi="Arial" w:cs="Arial"/>
          <w:b/>
          <w:bCs/>
          <w:sz w:val="22"/>
          <w:szCs w:val="22"/>
        </w:rPr>
        <w:t>2 x 2</w:t>
      </w:r>
      <w:r w:rsidRPr="6C8B7AED">
        <w:rPr>
          <w:rFonts w:ascii="Arial" w:hAnsi="Arial" w:cs="Arial"/>
          <w:sz w:val="22"/>
          <w:szCs w:val="22"/>
        </w:rPr>
        <w:t>”.</w:t>
      </w:r>
    </w:p>
    <w:p w14:paraId="335DB1A9" w14:textId="77777777" w:rsidR="00AB1278" w:rsidRPr="004545B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Activate</w:t>
      </w:r>
      <w:r w:rsidRPr="6C8B7AED">
        <w:rPr>
          <w:rFonts w:ascii="Arial" w:hAnsi="Arial" w:cs="Arial"/>
          <w:b/>
          <w:bCs/>
          <w:sz w:val="22"/>
          <w:szCs w:val="22"/>
        </w:rPr>
        <w:t xml:space="preserve"> Merge Images, Auto Stitching, </w:t>
      </w:r>
      <w:r w:rsidRPr="6C8B7AED">
        <w:rPr>
          <w:rFonts w:ascii="Arial" w:hAnsi="Arial" w:cs="Arial"/>
          <w:sz w:val="22"/>
          <w:szCs w:val="22"/>
        </w:rPr>
        <w:t>an</w:t>
      </w:r>
      <w:r w:rsidRPr="6C8B7AED">
        <w:rPr>
          <w:rFonts w:ascii="Arial" w:hAnsi="Arial" w:cs="Arial"/>
          <w:b/>
          <w:bCs/>
          <w:sz w:val="22"/>
          <w:szCs w:val="22"/>
        </w:rPr>
        <w:t>d Linear Blending.</w:t>
      </w:r>
    </w:p>
    <w:p w14:paraId="2C756ABA" w14:textId="77777777" w:rsidR="00AB1278" w:rsidRPr="007F6898" w:rsidRDefault="00AB1278" w:rsidP="00AB1278">
      <w:pPr>
        <w:pStyle w:val="List2"/>
        <w:numPr>
          <w:ilvl w:val="2"/>
          <w:numId w:val="14"/>
        </w:numPr>
        <w:spacing w:line="360" w:lineRule="auto"/>
        <w:ind w:left="1404"/>
        <w:rPr>
          <w:rFonts w:ascii="Arial" w:hAnsi="Arial" w:cs="Arial"/>
          <w:sz w:val="22"/>
          <w:szCs w:val="22"/>
        </w:rPr>
      </w:pPr>
      <w:r>
        <w:rPr>
          <w:rFonts w:ascii="Arial" w:hAnsi="Arial" w:cs="Arial"/>
          <w:sz w:val="22"/>
          <w:szCs w:val="22"/>
        </w:rPr>
        <w:t xml:space="preserve">Under </w:t>
      </w:r>
      <w:r>
        <w:rPr>
          <w:rFonts w:ascii="Arial" w:hAnsi="Arial" w:cs="Arial"/>
          <w:b/>
          <w:bCs/>
          <w:sz w:val="22"/>
          <w:szCs w:val="22"/>
        </w:rPr>
        <w:t>Advanced</w:t>
      </w:r>
      <w:r>
        <w:rPr>
          <w:rFonts w:ascii="Arial" w:hAnsi="Arial" w:cs="Arial"/>
          <w:sz w:val="22"/>
          <w:szCs w:val="22"/>
        </w:rPr>
        <w:t xml:space="preserve"> make sure that the scan speed slider is changed from </w:t>
      </w:r>
      <w:r>
        <w:rPr>
          <w:rFonts w:ascii="Arial" w:hAnsi="Arial" w:cs="Arial"/>
          <w:b/>
          <w:bCs/>
          <w:sz w:val="22"/>
          <w:szCs w:val="22"/>
        </w:rPr>
        <w:t xml:space="preserve">Fast </w:t>
      </w:r>
      <w:r w:rsidRPr="001F6FA3">
        <w:rPr>
          <w:rFonts w:ascii="Arial" w:hAnsi="Arial" w:cs="Arial"/>
          <w:b/>
          <w:bCs/>
          <w:sz w:val="22"/>
          <w:szCs w:val="22"/>
        </w:rPr>
        <w:sym w:font="Wingdings" w:char="F0E0"/>
      </w:r>
      <w:r>
        <w:rPr>
          <w:rFonts w:ascii="Arial" w:hAnsi="Arial" w:cs="Arial"/>
          <w:b/>
          <w:bCs/>
          <w:sz w:val="22"/>
          <w:szCs w:val="22"/>
        </w:rPr>
        <w:t xml:space="preserve"> Slow</w:t>
      </w:r>
      <w:r>
        <w:rPr>
          <w:rFonts w:ascii="Arial" w:hAnsi="Arial" w:cs="Arial"/>
          <w:sz w:val="22"/>
          <w:szCs w:val="22"/>
        </w:rPr>
        <w:t xml:space="preserve"> by moving the slider all the way to the left.</w:t>
      </w:r>
    </w:p>
    <w:p w14:paraId="60B6A4CC" w14:textId="67D5BE79" w:rsidR="00AB1278" w:rsidRPr="00C16A72" w:rsidRDefault="00AB1278" w:rsidP="00C16A72">
      <w:pPr>
        <w:pStyle w:val="List2"/>
        <w:numPr>
          <w:ilvl w:val="2"/>
          <w:numId w:val="14"/>
        </w:numPr>
        <w:spacing w:line="360" w:lineRule="auto"/>
        <w:ind w:left="1404"/>
        <w:rPr>
          <w:rFonts w:ascii="Arial" w:hAnsi="Arial" w:cs="Arial"/>
          <w:b/>
          <w:sz w:val="22"/>
        </w:rPr>
      </w:pPr>
      <w:r w:rsidRPr="6C8B7AED">
        <w:rPr>
          <w:rFonts w:ascii="Arial" w:hAnsi="Arial" w:cs="Arial"/>
          <w:sz w:val="22"/>
          <w:szCs w:val="22"/>
        </w:rPr>
        <w:t>Ensure the sample is in the center of the desired tiling area. Adjust using the joystick if necessary.</w:t>
      </w:r>
    </w:p>
    <w:p w14:paraId="59DD184D" w14:textId="77777777" w:rsidR="00AB1278" w:rsidRPr="00942D4C" w:rsidRDefault="00AB1278" w:rsidP="00AB1278">
      <w:pPr>
        <w:pStyle w:val="List2"/>
        <w:numPr>
          <w:ilvl w:val="1"/>
          <w:numId w:val="14"/>
        </w:numPr>
        <w:spacing w:line="360" w:lineRule="auto"/>
        <w:rPr>
          <w:rFonts w:ascii="Arial" w:hAnsi="Arial" w:cs="Arial"/>
          <w:b/>
          <w:bCs/>
          <w:sz w:val="22"/>
          <w:szCs w:val="22"/>
        </w:rPr>
      </w:pPr>
      <w:r w:rsidRPr="6C8B7AED">
        <w:rPr>
          <w:rFonts w:ascii="Arial" w:hAnsi="Arial" w:cs="Arial"/>
          <w:b/>
          <w:bCs/>
          <w:sz w:val="22"/>
          <w:szCs w:val="22"/>
        </w:rPr>
        <w:t>Image Acquisition</w:t>
      </w:r>
    </w:p>
    <w:p w14:paraId="11FA14EC"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Before acquiring the image, double check that all parameters are correct.</w:t>
      </w:r>
    </w:p>
    <w:p w14:paraId="42015822"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color w:val="000000" w:themeColor="text1"/>
          <w:sz w:val="22"/>
          <w:szCs w:val="22"/>
        </w:rPr>
        <w:t xml:space="preserve">It </w:t>
      </w:r>
      <w:r w:rsidRPr="6C8B7AED">
        <w:rPr>
          <w:rFonts w:ascii="Arial" w:hAnsi="Arial" w:cs="Arial"/>
          <w:sz w:val="22"/>
          <w:szCs w:val="22"/>
        </w:rPr>
        <w:t xml:space="preserve">may be a good idea to save these parameters to reuse any LAS X settings that weren’t defined by the template (tile scan, z stack settings) by clicking the </w:t>
      </w:r>
      <w:r w:rsidRPr="6C8B7AED">
        <w:rPr>
          <w:rFonts w:ascii="Arial" w:hAnsi="Arial" w:cs="Arial"/>
          <w:b/>
          <w:bCs/>
          <w:sz w:val="22"/>
          <w:szCs w:val="22"/>
        </w:rPr>
        <w:lastRenderedPageBreak/>
        <w:t>“Save”</w:t>
      </w:r>
      <w:r w:rsidRPr="6C8B7AED">
        <w:rPr>
          <w:rFonts w:ascii="Arial" w:hAnsi="Arial" w:cs="Arial"/>
          <w:sz w:val="22"/>
          <w:szCs w:val="22"/>
        </w:rPr>
        <w:t xml:space="preserve"> button next to Load/Save single setting (Figure 16). This only needs to be completed once and the saved settings will only populate for your login. </w:t>
      </w:r>
    </w:p>
    <w:tbl>
      <w:tblPr>
        <w:tblStyle w:val="TableGrid"/>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2"/>
      </w:tblGrid>
      <w:tr w:rsidR="00AB1278" w14:paraId="12CD7403" w14:textId="77777777" w:rsidTr="00984B32">
        <w:tc>
          <w:tcPr>
            <w:tcW w:w="9350" w:type="dxa"/>
          </w:tcPr>
          <w:p w14:paraId="489EE53F" w14:textId="77777777" w:rsidR="00AB1278" w:rsidRDefault="00AB1278" w:rsidP="00984B32">
            <w:pPr>
              <w:pStyle w:val="List2"/>
              <w:spacing w:line="360" w:lineRule="auto"/>
              <w:ind w:left="0" w:firstLine="0"/>
              <w:jc w:val="center"/>
              <w:rPr>
                <w:rFonts w:ascii="Arial" w:hAnsi="Arial" w:cs="Arial"/>
                <w:sz w:val="22"/>
              </w:rPr>
            </w:pPr>
            <w:r>
              <w:rPr>
                <w:noProof/>
              </w:rPr>
              <w:drawing>
                <wp:inline distT="0" distB="0" distL="0" distR="0" wp14:anchorId="1BB5F146" wp14:editId="2DF5BE22">
                  <wp:extent cx="3800475" cy="1781175"/>
                  <wp:effectExtent l="0" t="0" r="9525" b="9525"/>
                  <wp:docPr id="1504350971" name="Picture 150435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0475" cy="1781175"/>
                          </a:xfrm>
                          <a:prstGeom prst="rect">
                            <a:avLst/>
                          </a:prstGeom>
                        </pic:spPr>
                      </pic:pic>
                    </a:graphicData>
                  </a:graphic>
                </wp:inline>
              </w:drawing>
            </w:r>
          </w:p>
        </w:tc>
      </w:tr>
      <w:tr w:rsidR="00AB1278" w14:paraId="1B73B180" w14:textId="77777777" w:rsidTr="00984B32">
        <w:tc>
          <w:tcPr>
            <w:tcW w:w="9350" w:type="dxa"/>
          </w:tcPr>
          <w:p w14:paraId="6EE84D8F" w14:textId="77777777" w:rsidR="00AB1278" w:rsidRDefault="00AB1278" w:rsidP="00984B32">
            <w:pPr>
              <w:pStyle w:val="List2"/>
              <w:ind w:left="0" w:firstLine="0"/>
              <w:jc w:val="center"/>
              <w:rPr>
                <w:rFonts w:ascii="Arial Narrow" w:hAnsi="Arial Narrow" w:cs="Arial"/>
                <w:sz w:val="22"/>
                <w:szCs w:val="22"/>
              </w:rPr>
            </w:pPr>
            <w:r w:rsidRPr="6C8B7AED">
              <w:rPr>
                <w:rFonts w:ascii="Arial Narrow" w:hAnsi="Arial Narrow" w:cs="Arial"/>
                <w:b/>
                <w:bCs/>
                <w:sz w:val="22"/>
                <w:szCs w:val="22"/>
              </w:rPr>
              <w:t>Figure 16</w:t>
            </w:r>
            <w:r w:rsidRPr="6C8B7AED">
              <w:rPr>
                <w:rFonts w:ascii="Arial Narrow" w:hAnsi="Arial Narrow" w:cs="Arial"/>
                <w:sz w:val="22"/>
                <w:szCs w:val="22"/>
              </w:rPr>
              <w:t xml:space="preserve">. User settings can be saved for future use by clicking the “Save” button. </w:t>
            </w:r>
          </w:p>
          <w:p w14:paraId="60F4692C" w14:textId="77777777" w:rsidR="00AB1278" w:rsidRPr="00043C19" w:rsidRDefault="00AB1278" w:rsidP="00984B32">
            <w:pPr>
              <w:pStyle w:val="List2"/>
              <w:ind w:left="0" w:firstLine="0"/>
              <w:jc w:val="center"/>
              <w:rPr>
                <w:rFonts w:ascii="Arial Narrow" w:hAnsi="Arial Narrow" w:cs="Arial"/>
                <w:sz w:val="22"/>
                <w:szCs w:val="22"/>
              </w:rPr>
            </w:pPr>
            <w:r w:rsidRPr="6C8B7AED">
              <w:rPr>
                <w:rFonts w:ascii="Arial Narrow" w:hAnsi="Arial Narrow" w:cs="Arial"/>
                <w:sz w:val="22"/>
                <w:szCs w:val="22"/>
              </w:rPr>
              <w:t>These settings can then be selected using the drop-down</w:t>
            </w:r>
          </w:p>
        </w:tc>
      </w:tr>
    </w:tbl>
    <w:p w14:paraId="406D4049" w14:textId="77777777" w:rsidR="00AB1278" w:rsidRPr="009446DF" w:rsidRDefault="00AB1278" w:rsidP="00AB1278">
      <w:pPr>
        <w:pStyle w:val="List2"/>
        <w:spacing w:line="360" w:lineRule="auto"/>
        <w:ind w:left="0" w:firstLine="0"/>
        <w:rPr>
          <w:rFonts w:ascii="Arial" w:hAnsi="Arial" w:cs="Arial"/>
          <w:sz w:val="22"/>
        </w:rPr>
      </w:pPr>
    </w:p>
    <w:p w14:paraId="3A48009E" w14:textId="77777777" w:rsidR="00AB1278" w:rsidRPr="00043C19" w:rsidRDefault="00AB1278" w:rsidP="00AB1278">
      <w:pPr>
        <w:pStyle w:val="ListParagraph"/>
        <w:numPr>
          <w:ilvl w:val="2"/>
          <w:numId w:val="14"/>
        </w:numPr>
        <w:tabs>
          <w:tab w:val="center" w:pos="4320"/>
          <w:tab w:val="right" w:pos="8640"/>
        </w:tabs>
        <w:spacing w:line="360" w:lineRule="auto"/>
        <w:ind w:left="1404"/>
        <w:rPr>
          <w:rFonts w:ascii="Arial" w:hAnsi="Arial" w:cs="Arial"/>
          <w:color w:val="000000" w:themeColor="text1"/>
          <w:sz w:val="22"/>
          <w:szCs w:val="22"/>
        </w:rPr>
      </w:pPr>
      <w:r w:rsidRPr="6C8B7AED">
        <w:rPr>
          <w:rFonts w:ascii="Arial" w:hAnsi="Arial" w:cs="Arial"/>
          <w:color w:val="000000" w:themeColor="text1"/>
          <w:sz w:val="22"/>
          <w:szCs w:val="22"/>
        </w:rPr>
        <w:t xml:space="preserve">Begin image acquisition by clicking the  </w:t>
      </w:r>
      <w:r>
        <w:rPr>
          <w:noProof/>
        </w:rPr>
        <w:drawing>
          <wp:inline distT="0" distB="0" distL="0" distR="0" wp14:anchorId="478BDE91" wp14:editId="5BE62DB3">
            <wp:extent cx="987425" cy="286385"/>
            <wp:effectExtent l="0" t="0" r="3175" b="0"/>
            <wp:docPr id="249685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987425" cy="286385"/>
                    </a:xfrm>
                    <a:prstGeom prst="rect">
                      <a:avLst/>
                    </a:prstGeom>
                  </pic:spPr>
                </pic:pic>
              </a:graphicData>
            </a:graphic>
          </wp:inline>
        </w:drawing>
      </w:r>
      <w:r w:rsidRPr="6C8B7AED">
        <w:rPr>
          <w:rFonts w:ascii="Arial" w:hAnsi="Arial" w:cs="Arial"/>
          <w:color w:val="000000" w:themeColor="text1"/>
          <w:sz w:val="22"/>
          <w:szCs w:val="22"/>
        </w:rPr>
        <w:t xml:space="preserve">  button at the bottom of the screen. Each scan takes around 15 minutes to complete.</w:t>
      </w:r>
    </w:p>
    <w:p w14:paraId="774C8DE7" w14:textId="77777777" w:rsidR="00AB1278" w:rsidRPr="00043C19" w:rsidRDefault="00AB1278" w:rsidP="00AB1278">
      <w:pPr>
        <w:pStyle w:val="ListParagraph"/>
        <w:numPr>
          <w:ilvl w:val="2"/>
          <w:numId w:val="14"/>
        </w:numPr>
        <w:tabs>
          <w:tab w:val="center" w:pos="4320"/>
          <w:tab w:val="right" w:pos="8640"/>
        </w:tabs>
        <w:spacing w:line="360" w:lineRule="auto"/>
        <w:ind w:left="1404"/>
        <w:rPr>
          <w:rFonts w:ascii="Arial" w:hAnsi="Arial" w:cs="Arial"/>
          <w:color w:val="000000" w:themeColor="text1"/>
          <w:sz w:val="22"/>
          <w:szCs w:val="22"/>
        </w:rPr>
      </w:pPr>
      <w:r w:rsidRPr="6C8B7AED">
        <w:rPr>
          <w:rFonts w:ascii="Arial" w:hAnsi="Arial" w:cs="Arial"/>
          <w:color w:val="000000" w:themeColor="text1"/>
          <w:sz w:val="22"/>
          <w:szCs w:val="22"/>
        </w:rPr>
        <w:t>When the scan is complete, QC the image for any scanning artifacts and verify that all three channels scanned correctly. See Appendix 1</w:t>
      </w:r>
      <w:r>
        <w:rPr>
          <w:rFonts w:ascii="Arial" w:hAnsi="Arial" w:cs="Arial"/>
          <w:color w:val="000000" w:themeColor="text1"/>
          <w:sz w:val="22"/>
          <w:szCs w:val="22"/>
        </w:rPr>
        <w:t>0</w:t>
      </w:r>
      <w:r w:rsidRPr="6C8B7AED">
        <w:rPr>
          <w:rFonts w:ascii="Arial" w:hAnsi="Arial" w:cs="Arial"/>
          <w:color w:val="000000" w:themeColor="text1"/>
          <w:sz w:val="22"/>
          <w:szCs w:val="22"/>
        </w:rPr>
        <w:t xml:space="preserve">.3 for image controls.  </w:t>
      </w:r>
    </w:p>
    <w:p w14:paraId="4EECD552"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Rename the experiments just created.</w:t>
      </w:r>
    </w:p>
    <w:p w14:paraId="6EC0951C" w14:textId="77777777" w:rsidR="00AB1278" w:rsidRPr="00562C0A"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Under the </w:t>
      </w:r>
      <w:proofErr w:type="gramStart"/>
      <w:r w:rsidRPr="6C8B7AED">
        <w:rPr>
          <w:rFonts w:ascii="Arial" w:hAnsi="Arial" w:cs="Arial"/>
          <w:sz w:val="22"/>
          <w:szCs w:val="22"/>
        </w:rPr>
        <w:t>parameters</w:t>
      </w:r>
      <w:proofErr w:type="gramEnd"/>
      <w:r w:rsidRPr="6C8B7AED">
        <w:rPr>
          <w:rFonts w:ascii="Arial" w:hAnsi="Arial" w:cs="Arial"/>
          <w:sz w:val="22"/>
          <w:szCs w:val="22"/>
        </w:rPr>
        <w:t xml:space="preserve"> column, switch from the “Acquisition” tab to the “Open projects” tab.</w:t>
      </w:r>
    </w:p>
    <w:p w14:paraId="6D2549B5" w14:textId="77777777" w:rsidR="00AB1278" w:rsidRPr="00787074"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Rename the </w:t>
      </w:r>
      <w:r w:rsidRPr="6C8B7AED">
        <w:rPr>
          <w:rFonts w:ascii="Arial" w:hAnsi="Arial" w:cs="Arial"/>
          <w:b/>
          <w:bCs/>
          <w:sz w:val="22"/>
          <w:szCs w:val="22"/>
        </w:rPr>
        <w:t>tile scan</w:t>
      </w:r>
      <w:r w:rsidRPr="6C8B7AED">
        <w:rPr>
          <w:rFonts w:ascii="Arial" w:hAnsi="Arial" w:cs="Arial"/>
          <w:sz w:val="22"/>
          <w:szCs w:val="22"/>
        </w:rPr>
        <w:t xml:space="preserve"> experiment using information from the slide “TileScan_001” </w:t>
      </w:r>
      <w:r w:rsidRPr="00530ADF">
        <w:rPr>
          <w:rFonts w:ascii="Arial" w:hAnsi="Arial" w:cs="Arial"/>
          <w:sz w:val="22"/>
        </w:rPr>
        <w:sym w:font="Wingdings" w:char="F0E0"/>
      </w:r>
      <w:r w:rsidRPr="6C8B7AED">
        <w:rPr>
          <w:rFonts w:ascii="Arial" w:hAnsi="Arial" w:cs="Arial"/>
          <w:sz w:val="22"/>
          <w:szCs w:val="22"/>
        </w:rPr>
        <w:t xml:space="preserve"> </w:t>
      </w:r>
      <w:r w:rsidRPr="00530ADF">
        <w:rPr>
          <w:rFonts w:ascii="Arial" w:hAnsi="Arial" w:cs="Arial"/>
          <w:sz w:val="22"/>
          <w:szCs w:val="22"/>
        </w:rPr>
        <w:t>AnimalID_Slide#_Section#</w:t>
      </w:r>
      <w:r w:rsidRPr="6C8B7AED">
        <w:rPr>
          <w:rFonts w:ascii="Arial" w:hAnsi="Arial" w:cs="Arial"/>
          <w:b/>
          <w:bCs/>
          <w:sz w:val="22"/>
          <w:szCs w:val="22"/>
        </w:rPr>
        <w:t>_</w:t>
      </w:r>
      <w:proofErr w:type="spellStart"/>
      <w:proofErr w:type="gramStart"/>
      <w:r w:rsidRPr="6C8B7AED">
        <w:rPr>
          <w:rFonts w:ascii="Arial" w:hAnsi="Arial" w:cs="Arial"/>
          <w:b/>
          <w:bCs/>
          <w:sz w:val="22"/>
          <w:szCs w:val="22"/>
        </w:rPr>
        <w:t>tilescan</w:t>
      </w:r>
      <w:proofErr w:type="spellEnd"/>
      <w:proofErr w:type="gramEnd"/>
      <w:r w:rsidRPr="6C8B7AED">
        <w:rPr>
          <w:rFonts w:ascii="Arial" w:hAnsi="Arial" w:cs="Arial"/>
          <w:b/>
          <w:bCs/>
          <w:sz w:val="22"/>
          <w:szCs w:val="22"/>
        </w:rPr>
        <w:t xml:space="preserve"> </w:t>
      </w:r>
    </w:p>
    <w:p w14:paraId="4A898C61" w14:textId="77777777" w:rsidR="00AB1278" w:rsidRPr="00562C0A" w:rsidRDefault="00AB1278" w:rsidP="00AB1278">
      <w:pPr>
        <w:pStyle w:val="List2"/>
        <w:numPr>
          <w:ilvl w:val="3"/>
          <w:numId w:val="14"/>
        </w:numPr>
        <w:spacing w:line="360" w:lineRule="auto"/>
        <w:rPr>
          <w:rFonts w:ascii="Arial" w:hAnsi="Arial" w:cs="Arial"/>
          <w:sz w:val="22"/>
          <w:szCs w:val="22"/>
        </w:rPr>
      </w:pPr>
      <w:r>
        <w:rPr>
          <w:rFonts w:ascii="Arial" w:hAnsi="Arial" w:cs="Arial"/>
          <w:sz w:val="22"/>
          <w:szCs w:val="22"/>
        </w:rPr>
        <w:t xml:space="preserve">Rename the </w:t>
      </w:r>
      <w:r w:rsidRPr="6C8B7AED">
        <w:rPr>
          <w:rFonts w:ascii="Arial" w:hAnsi="Arial" w:cs="Arial"/>
          <w:b/>
          <w:bCs/>
          <w:sz w:val="22"/>
          <w:szCs w:val="22"/>
        </w:rPr>
        <w:t xml:space="preserve">stitched </w:t>
      </w:r>
      <w:r>
        <w:rPr>
          <w:rFonts w:ascii="Arial" w:hAnsi="Arial" w:cs="Arial"/>
          <w:sz w:val="22"/>
          <w:szCs w:val="22"/>
        </w:rPr>
        <w:t xml:space="preserve">(“merging”) experiment </w:t>
      </w:r>
      <w:r>
        <w:rPr>
          <w:rFonts w:ascii="Arial" w:hAnsi="Arial" w:cs="Arial"/>
          <w:sz w:val="22"/>
          <w:szCs w:val="22"/>
        </w:rPr>
        <w:br/>
      </w:r>
      <w:r w:rsidRPr="6C8B7AED">
        <w:rPr>
          <w:rFonts w:ascii="Arial" w:hAnsi="Arial" w:cs="Arial"/>
          <w:sz w:val="22"/>
          <w:szCs w:val="22"/>
        </w:rPr>
        <w:t xml:space="preserve">“TileScan_001_Merging001” </w:t>
      </w:r>
      <w:r w:rsidRPr="00530ADF">
        <w:rPr>
          <w:rFonts w:ascii="Arial" w:hAnsi="Arial" w:cs="Arial"/>
          <w:sz w:val="22"/>
        </w:rPr>
        <w:sym w:font="Wingdings" w:char="F0E0"/>
      </w:r>
      <w:r w:rsidRPr="6C8B7AED">
        <w:rPr>
          <w:rFonts w:ascii="Arial" w:hAnsi="Arial" w:cs="Arial"/>
          <w:sz w:val="22"/>
          <w:szCs w:val="22"/>
        </w:rPr>
        <w:t xml:space="preserve"> </w:t>
      </w:r>
      <w:proofErr w:type="spellStart"/>
      <w:r w:rsidRPr="00530ADF">
        <w:rPr>
          <w:rFonts w:ascii="Arial" w:hAnsi="Arial" w:cs="Arial"/>
          <w:sz w:val="22"/>
          <w:szCs w:val="22"/>
        </w:rPr>
        <w:t>AnimalID_Slide#_Section</w:t>
      </w:r>
      <w:proofErr w:type="spellEnd"/>
      <w:r w:rsidRPr="00530ADF">
        <w:rPr>
          <w:rFonts w:ascii="Arial" w:hAnsi="Arial" w:cs="Arial"/>
          <w:sz w:val="22"/>
          <w:szCs w:val="22"/>
        </w:rPr>
        <w:t>#</w:t>
      </w:r>
      <w:r w:rsidRPr="6C8B7AED">
        <w:rPr>
          <w:rFonts w:ascii="Arial" w:hAnsi="Arial" w:cs="Arial"/>
          <w:b/>
          <w:bCs/>
          <w:sz w:val="22"/>
          <w:szCs w:val="22"/>
        </w:rPr>
        <w:t xml:space="preserve"> _</w:t>
      </w:r>
      <w:proofErr w:type="gramStart"/>
      <w:r w:rsidRPr="6C8B7AED">
        <w:rPr>
          <w:rFonts w:ascii="Arial" w:hAnsi="Arial" w:cs="Arial"/>
          <w:b/>
          <w:bCs/>
          <w:sz w:val="22"/>
          <w:szCs w:val="22"/>
        </w:rPr>
        <w:t>stitched</w:t>
      </w:r>
      <w:proofErr w:type="gramEnd"/>
    </w:p>
    <w:p w14:paraId="19DB472C"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Delete the tile region and z stack by clicking the “garbage can” buttons in the respective sections.</w:t>
      </w:r>
    </w:p>
    <w:p w14:paraId="0C4625F9" w14:textId="77777777" w:rsidR="00AB1278" w:rsidRPr="007F689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Repeat step </w:t>
      </w:r>
      <w:r w:rsidRPr="6C8B7AED">
        <w:rPr>
          <w:rFonts w:ascii="Arial" w:hAnsi="Arial" w:cs="Arial"/>
          <w:b/>
          <w:bCs/>
          <w:sz w:val="22"/>
          <w:szCs w:val="22"/>
        </w:rPr>
        <w:t>8.1</w:t>
      </w:r>
      <w:r w:rsidRPr="6C8B7AED">
        <w:rPr>
          <w:rFonts w:ascii="Arial" w:hAnsi="Arial" w:cs="Arial"/>
          <w:sz w:val="22"/>
          <w:szCs w:val="22"/>
        </w:rPr>
        <w:t xml:space="preserve"> to set up the next section.</w:t>
      </w:r>
    </w:p>
    <w:p w14:paraId="726AECE3" w14:textId="229F56B2" w:rsidR="00AB1278" w:rsidRPr="00C16A72" w:rsidRDefault="00AB1278" w:rsidP="00C16A72">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Repeat steps </w:t>
      </w:r>
      <w:r w:rsidRPr="6C8B7AED">
        <w:rPr>
          <w:rFonts w:ascii="Arial" w:hAnsi="Arial" w:cs="Arial"/>
          <w:b/>
          <w:bCs/>
          <w:sz w:val="22"/>
          <w:szCs w:val="22"/>
        </w:rPr>
        <w:t>8.3.1-8.6.5</w:t>
      </w:r>
      <w:r w:rsidRPr="6C8B7AED">
        <w:rPr>
          <w:rFonts w:ascii="Arial" w:hAnsi="Arial" w:cs="Arial"/>
          <w:sz w:val="22"/>
          <w:szCs w:val="22"/>
        </w:rPr>
        <w:t xml:space="preserve"> until all sections on all slides for that brain (</w:t>
      </w:r>
      <w:proofErr w:type="spellStart"/>
      <w:r w:rsidRPr="6C8B7AED">
        <w:rPr>
          <w:rFonts w:ascii="Arial" w:hAnsi="Arial" w:cs="Arial"/>
          <w:sz w:val="22"/>
          <w:szCs w:val="22"/>
        </w:rPr>
        <w:t>AnimalID</w:t>
      </w:r>
      <w:proofErr w:type="spellEnd"/>
      <w:r w:rsidRPr="6C8B7AED">
        <w:rPr>
          <w:rFonts w:ascii="Arial" w:hAnsi="Arial" w:cs="Arial"/>
          <w:sz w:val="22"/>
          <w:szCs w:val="22"/>
        </w:rPr>
        <w:t>) have been imaged. Select and scan only 1 hemisphere per slice.</w:t>
      </w:r>
    </w:p>
    <w:p w14:paraId="0B0EB5E2" w14:textId="77777777" w:rsidR="00AB1278" w:rsidRPr="00942D4C" w:rsidRDefault="00AB1278" w:rsidP="00AB1278">
      <w:pPr>
        <w:pStyle w:val="List2"/>
        <w:numPr>
          <w:ilvl w:val="1"/>
          <w:numId w:val="14"/>
        </w:numPr>
        <w:spacing w:line="360" w:lineRule="auto"/>
        <w:rPr>
          <w:rFonts w:ascii="Arial" w:hAnsi="Arial" w:cs="Arial"/>
          <w:sz w:val="22"/>
          <w:szCs w:val="22"/>
        </w:rPr>
      </w:pPr>
      <w:r w:rsidRPr="6C8B7AED">
        <w:rPr>
          <w:rFonts w:ascii="Arial" w:hAnsi="Arial" w:cs="Arial"/>
          <w:b/>
          <w:bCs/>
          <w:sz w:val="22"/>
          <w:szCs w:val="22"/>
        </w:rPr>
        <w:t xml:space="preserve">Image Processing </w:t>
      </w:r>
    </w:p>
    <w:p w14:paraId="4E64447D"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Under the </w:t>
      </w:r>
      <w:proofErr w:type="gramStart"/>
      <w:r w:rsidRPr="6C8B7AED">
        <w:rPr>
          <w:rFonts w:ascii="Arial" w:hAnsi="Arial" w:cs="Arial"/>
          <w:sz w:val="22"/>
          <w:szCs w:val="22"/>
        </w:rPr>
        <w:t>parameters</w:t>
      </w:r>
      <w:proofErr w:type="gramEnd"/>
      <w:r w:rsidRPr="6C8B7AED">
        <w:rPr>
          <w:rFonts w:ascii="Arial" w:hAnsi="Arial" w:cs="Arial"/>
          <w:sz w:val="22"/>
          <w:szCs w:val="22"/>
        </w:rPr>
        <w:t xml:space="preserve"> column, switch from the “Acquisition” tab to the “Open projects” tab.</w:t>
      </w:r>
    </w:p>
    <w:p w14:paraId="77A461BF" w14:textId="77777777" w:rsidR="00AB1278"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 xml:space="preserve">Create a </w:t>
      </w:r>
      <w:r w:rsidRPr="6C8B7AED">
        <w:rPr>
          <w:rFonts w:ascii="Arial" w:hAnsi="Arial" w:cs="Arial"/>
          <w:b/>
          <w:bCs/>
          <w:sz w:val="22"/>
          <w:szCs w:val="22"/>
        </w:rPr>
        <w:t>max projection</w:t>
      </w:r>
      <w:r w:rsidRPr="6C8B7AED">
        <w:rPr>
          <w:rFonts w:ascii="Arial" w:hAnsi="Arial" w:cs="Arial"/>
          <w:sz w:val="22"/>
          <w:szCs w:val="22"/>
        </w:rPr>
        <w:t xml:space="preserve"> image for each stitched experiment.</w:t>
      </w:r>
    </w:p>
    <w:p w14:paraId="7846E3A1"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Select the stitched experiment (</w:t>
      </w:r>
      <w:proofErr w:type="spellStart"/>
      <w:r w:rsidRPr="6C8B7AED">
        <w:rPr>
          <w:rFonts w:ascii="Arial" w:hAnsi="Arial" w:cs="Arial"/>
          <w:sz w:val="22"/>
          <w:szCs w:val="22"/>
        </w:rPr>
        <w:t>AnimalID_Slide#_Section</w:t>
      </w:r>
      <w:proofErr w:type="spellEnd"/>
      <w:r w:rsidRPr="6C8B7AED">
        <w:rPr>
          <w:rFonts w:ascii="Arial" w:hAnsi="Arial" w:cs="Arial"/>
          <w:sz w:val="22"/>
          <w:szCs w:val="22"/>
        </w:rPr>
        <w:t>#</w:t>
      </w:r>
      <w:r w:rsidRPr="6C8B7AED">
        <w:rPr>
          <w:rFonts w:ascii="Arial" w:hAnsi="Arial" w:cs="Arial"/>
          <w:b/>
          <w:bCs/>
          <w:sz w:val="22"/>
          <w:szCs w:val="22"/>
        </w:rPr>
        <w:t xml:space="preserve"> _Stitched</w:t>
      </w:r>
      <w:r w:rsidRPr="6C8B7AED">
        <w:rPr>
          <w:rFonts w:ascii="Arial" w:hAnsi="Arial" w:cs="Arial"/>
          <w:sz w:val="22"/>
          <w:szCs w:val="22"/>
        </w:rPr>
        <w:t>)</w:t>
      </w:r>
      <w:r>
        <w:rPr>
          <w:rFonts w:ascii="Arial" w:hAnsi="Arial" w:cs="Arial"/>
          <w:sz w:val="22"/>
          <w:szCs w:val="22"/>
        </w:rPr>
        <w:t>.</w:t>
      </w:r>
    </w:p>
    <w:p w14:paraId="52979272"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lastRenderedPageBreak/>
        <w:t>At the top of the screen, switch from “</w:t>
      </w:r>
      <w:r w:rsidRPr="6C8B7AED">
        <w:rPr>
          <w:rFonts w:ascii="Arial" w:hAnsi="Arial" w:cs="Arial"/>
          <w:b/>
          <w:bCs/>
          <w:sz w:val="22"/>
          <w:szCs w:val="22"/>
        </w:rPr>
        <w:t>Acquire</w:t>
      </w:r>
      <w:r w:rsidRPr="6C8B7AED">
        <w:rPr>
          <w:rFonts w:ascii="Arial" w:hAnsi="Arial" w:cs="Arial"/>
          <w:sz w:val="22"/>
          <w:szCs w:val="22"/>
        </w:rPr>
        <w:t>” mode to “</w:t>
      </w:r>
      <w:r w:rsidRPr="6C8B7AED">
        <w:rPr>
          <w:rFonts w:ascii="Arial" w:hAnsi="Arial" w:cs="Arial"/>
          <w:b/>
          <w:bCs/>
          <w:sz w:val="22"/>
          <w:szCs w:val="22"/>
        </w:rPr>
        <w:t xml:space="preserve">Process” </w:t>
      </w:r>
      <w:r w:rsidRPr="6C8B7AED">
        <w:rPr>
          <w:rFonts w:ascii="Arial" w:hAnsi="Arial" w:cs="Arial"/>
          <w:sz w:val="22"/>
          <w:szCs w:val="22"/>
        </w:rPr>
        <w:t>mode (Figure 17).</w:t>
      </w:r>
    </w:p>
    <w:p w14:paraId="1BD9FC1A" w14:textId="77777777" w:rsidR="00AB1278" w:rsidRDefault="00AB1278" w:rsidP="00AB1278">
      <w:pPr>
        <w:pStyle w:val="List2"/>
        <w:ind w:left="1728" w:firstLine="0"/>
        <w:rPr>
          <w:rFonts w:ascii="Arial" w:hAnsi="Arial" w:cs="Arial"/>
          <w:sz w:val="22"/>
        </w:rPr>
      </w:pPr>
    </w:p>
    <w:tbl>
      <w:tblPr>
        <w:tblStyle w:val="TableGrid"/>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2"/>
      </w:tblGrid>
      <w:tr w:rsidR="00AB1278" w14:paraId="3BF0F5C1" w14:textId="77777777" w:rsidTr="00984B32">
        <w:tc>
          <w:tcPr>
            <w:tcW w:w="9350" w:type="dxa"/>
          </w:tcPr>
          <w:p w14:paraId="14A93F60" w14:textId="77777777" w:rsidR="00AB1278" w:rsidRDefault="00AB1278" w:rsidP="00984B32">
            <w:pPr>
              <w:pStyle w:val="List2"/>
              <w:spacing w:line="360" w:lineRule="auto"/>
              <w:ind w:left="0" w:firstLine="0"/>
              <w:rPr>
                <w:rFonts w:ascii="Arial" w:hAnsi="Arial" w:cs="Arial"/>
                <w:sz w:val="22"/>
              </w:rPr>
            </w:pPr>
            <w:r>
              <w:rPr>
                <w:rFonts w:ascii="Arial" w:hAnsi="Arial" w:cs="Arial"/>
                <w:noProof/>
                <w:sz w:val="22"/>
              </w:rPr>
              <w:drawing>
                <wp:inline distT="0" distB="0" distL="0" distR="0" wp14:anchorId="287421BE" wp14:editId="0A3F3737">
                  <wp:extent cx="4816475" cy="1633855"/>
                  <wp:effectExtent l="0" t="0" r="3175" b="4445"/>
                  <wp:docPr id="1504350973" name="Picture 150435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6475" cy="1633855"/>
                          </a:xfrm>
                          <a:prstGeom prst="rect">
                            <a:avLst/>
                          </a:prstGeom>
                          <a:noFill/>
                        </pic:spPr>
                      </pic:pic>
                    </a:graphicData>
                  </a:graphic>
                </wp:inline>
              </w:drawing>
            </w:r>
          </w:p>
        </w:tc>
      </w:tr>
      <w:tr w:rsidR="00AB1278" w14:paraId="638F60A0" w14:textId="77777777" w:rsidTr="00984B32">
        <w:tc>
          <w:tcPr>
            <w:tcW w:w="9350" w:type="dxa"/>
          </w:tcPr>
          <w:p w14:paraId="2610C994" w14:textId="77777777" w:rsidR="00AB1278" w:rsidRDefault="00AB1278" w:rsidP="00984B32">
            <w:pPr>
              <w:pStyle w:val="List2"/>
              <w:ind w:left="0" w:firstLine="0"/>
              <w:jc w:val="center"/>
              <w:rPr>
                <w:rFonts w:ascii="Arial Narrow" w:hAnsi="Arial Narrow" w:cs="Arial"/>
                <w:sz w:val="22"/>
                <w:szCs w:val="22"/>
              </w:rPr>
            </w:pPr>
            <w:r w:rsidRPr="6C8B7AED">
              <w:rPr>
                <w:rFonts w:ascii="Arial Narrow" w:hAnsi="Arial Narrow" w:cs="Arial"/>
                <w:b/>
                <w:bCs/>
                <w:sz w:val="22"/>
                <w:szCs w:val="22"/>
              </w:rPr>
              <w:t>Figure 17</w:t>
            </w:r>
            <w:r w:rsidRPr="6C8B7AED">
              <w:rPr>
                <w:rFonts w:ascii="Arial Narrow" w:hAnsi="Arial Narrow" w:cs="Arial"/>
                <w:sz w:val="22"/>
                <w:szCs w:val="22"/>
              </w:rPr>
              <w:t xml:space="preserve">. Process Tools can be found under the “Process” tab in the LAS X software. </w:t>
            </w:r>
          </w:p>
          <w:p w14:paraId="6D11EBC9" w14:textId="77777777" w:rsidR="00AB1278" w:rsidRPr="00043C19" w:rsidRDefault="00AB1278" w:rsidP="00984B32">
            <w:pPr>
              <w:pStyle w:val="List2"/>
              <w:ind w:left="0" w:firstLine="0"/>
              <w:jc w:val="center"/>
              <w:rPr>
                <w:rFonts w:ascii="Arial Narrow" w:hAnsi="Arial Narrow" w:cs="Arial"/>
                <w:sz w:val="22"/>
                <w:szCs w:val="22"/>
              </w:rPr>
            </w:pPr>
            <w:r w:rsidRPr="6C8B7AED">
              <w:rPr>
                <w:rFonts w:ascii="Arial Narrow" w:hAnsi="Arial Narrow" w:cs="Arial"/>
                <w:sz w:val="22"/>
                <w:szCs w:val="22"/>
              </w:rPr>
              <w:t>From here, a max projection image can be created from a z-stack</w:t>
            </w:r>
          </w:p>
        </w:tc>
      </w:tr>
    </w:tbl>
    <w:p w14:paraId="0E7AB577" w14:textId="77777777" w:rsidR="00AB1278" w:rsidRDefault="00AB1278" w:rsidP="00AB1278">
      <w:pPr>
        <w:pStyle w:val="List2"/>
        <w:spacing w:line="360" w:lineRule="auto"/>
        <w:ind w:left="0" w:firstLine="0"/>
        <w:rPr>
          <w:rFonts w:ascii="Arial" w:hAnsi="Arial" w:cs="Arial"/>
          <w:sz w:val="22"/>
        </w:rPr>
      </w:pPr>
    </w:p>
    <w:p w14:paraId="149059D2" w14:textId="77777777" w:rsidR="00AB1278" w:rsidRPr="00787074" w:rsidRDefault="00AB1278" w:rsidP="00AB1278">
      <w:pPr>
        <w:pStyle w:val="List2"/>
        <w:numPr>
          <w:ilvl w:val="3"/>
          <w:numId w:val="14"/>
        </w:numPr>
        <w:spacing w:line="360" w:lineRule="auto"/>
        <w:rPr>
          <w:rFonts w:ascii="Arial" w:hAnsi="Arial" w:cs="Arial"/>
          <w:sz w:val="22"/>
          <w:szCs w:val="22"/>
        </w:rPr>
      </w:pPr>
      <w:r>
        <w:rPr>
          <w:rFonts w:ascii="Arial" w:hAnsi="Arial" w:cs="Arial"/>
          <w:noProof/>
          <w:sz w:val="22"/>
        </w:rPr>
        <w:drawing>
          <wp:anchor distT="0" distB="0" distL="114300" distR="114300" simplePos="0" relativeHeight="251661312" behindDoc="0" locked="0" layoutInCell="1" allowOverlap="1" wp14:anchorId="3635ED82" wp14:editId="08083642">
            <wp:simplePos x="0" y="0"/>
            <wp:positionH relativeFrom="margin">
              <wp:posOffset>4457700</wp:posOffset>
            </wp:positionH>
            <wp:positionV relativeFrom="paragraph">
              <wp:posOffset>221615</wp:posOffset>
            </wp:positionV>
            <wp:extent cx="1714500" cy="2286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714500" cy="22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6C8B7AED">
        <w:rPr>
          <w:rFonts w:ascii="Arial" w:hAnsi="Arial" w:cs="Arial"/>
          <w:sz w:val="22"/>
          <w:szCs w:val="22"/>
        </w:rPr>
        <w:t>Select the “</w:t>
      </w:r>
      <w:r w:rsidRPr="6C8B7AED">
        <w:rPr>
          <w:rFonts w:ascii="Arial" w:hAnsi="Arial" w:cs="Arial"/>
          <w:b/>
          <w:bCs/>
          <w:sz w:val="22"/>
          <w:szCs w:val="22"/>
        </w:rPr>
        <w:t>Projection</w:t>
      </w:r>
      <w:r w:rsidRPr="6C8B7AED">
        <w:rPr>
          <w:rFonts w:ascii="Arial" w:hAnsi="Arial" w:cs="Arial"/>
          <w:sz w:val="22"/>
          <w:szCs w:val="22"/>
        </w:rPr>
        <w:t xml:space="preserve">” process </w:t>
      </w:r>
      <w:proofErr w:type="gramStart"/>
      <w:r w:rsidRPr="6C8B7AED">
        <w:rPr>
          <w:rFonts w:ascii="Arial" w:hAnsi="Arial" w:cs="Arial"/>
          <w:sz w:val="22"/>
          <w:szCs w:val="22"/>
        </w:rPr>
        <w:t>tool</w:t>
      </w:r>
      <w:proofErr w:type="gramEnd"/>
    </w:p>
    <w:p w14:paraId="00D27AA0"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Run the z-stack through this process tool by </w:t>
      </w:r>
      <w:proofErr w:type="gramStart"/>
      <w:r w:rsidRPr="6C8B7AED">
        <w:rPr>
          <w:rFonts w:ascii="Arial" w:hAnsi="Arial" w:cs="Arial"/>
          <w:sz w:val="22"/>
          <w:szCs w:val="22"/>
        </w:rPr>
        <w:t>clicking</w:t>
      </w:r>
      <w:proofErr w:type="gramEnd"/>
      <w:r w:rsidRPr="6C8B7AED">
        <w:rPr>
          <w:rFonts w:ascii="Arial" w:hAnsi="Arial" w:cs="Arial"/>
          <w:sz w:val="22"/>
          <w:szCs w:val="22"/>
        </w:rPr>
        <w:t xml:space="preserve"> </w:t>
      </w:r>
    </w:p>
    <w:p w14:paraId="25B6FB7B"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A new experiment will be populated in your project under the “Open Projects” tab. (AnimalID_Slide#_Section#_Stitched_Processed001). </w:t>
      </w:r>
    </w:p>
    <w:p w14:paraId="77DA6FBA" w14:textId="77777777" w:rsidR="00AB1278" w:rsidRPr="00DF6B64"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Rename this experiment: </w:t>
      </w:r>
      <w:proofErr w:type="spellStart"/>
      <w:r w:rsidRPr="6C8B7AED">
        <w:rPr>
          <w:rFonts w:ascii="Arial" w:hAnsi="Arial" w:cs="Arial"/>
          <w:sz w:val="22"/>
          <w:szCs w:val="22"/>
        </w:rPr>
        <w:t>AnimalID_Slide#_Section#</w:t>
      </w:r>
      <w:r w:rsidRPr="6C8B7AED">
        <w:rPr>
          <w:rFonts w:ascii="Arial" w:hAnsi="Arial" w:cs="Arial"/>
          <w:b/>
          <w:bCs/>
          <w:sz w:val="22"/>
          <w:szCs w:val="22"/>
        </w:rPr>
        <w:t>_MIP</w:t>
      </w:r>
      <w:proofErr w:type="spellEnd"/>
    </w:p>
    <w:p w14:paraId="11FD3A4E" w14:textId="77777777" w:rsidR="00AB1278" w:rsidRPr="00530ADF" w:rsidRDefault="00AB1278" w:rsidP="00AB1278">
      <w:pPr>
        <w:pStyle w:val="List2"/>
        <w:numPr>
          <w:ilvl w:val="2"/>
          <w:numId w:val="14"/>
        </w:numPr>
        <w:spacing w:line="360" w:lineRule="auto"/>
        <w:ind w:left="1404"/>
        <w:rPr>
          <w:rFonts w:ascii="Arial" w:hAnsi="Arial" w:cs="Arial"/>
          <w:sz w:val="22"/>
          <w:szCs w:val="22"/>
        </w:rPr>
      </w:pPr>
      <w:r w:rsidRPr="6C8B7AED">
        <w:rPr>
          <w:rFonts w:ascii="Arial" w:hAnsi="Arial" w:cs="Arial"/>
          <w:sz w:val="22"/>
          <w:szCs w:val="22"/>
        </w:rPr>
        <w:t>Save the project and export experiments as .TIF files.</w:t>
      </w:r>
    </w:p>
    <w:p w14:paraId="3AB28AA4"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Click the “Save” button next to </w:t>
      </w:r>
      <w:proofErr w:type="gramStart"/>
      <w:r w:rsidRPr="6C8B7AED">
        <w:rPr>
          <w:rFonts w:ascii="Arial" w:hAnsi="Arial" w:cs="Arial"/>
          <w:sz w:val="22"/>
          <w:szCs w:val="22"/>
        </w:rPr>
        <w:t>the .</w:t>
      </w:r>
      <w:proofErr w:type="spellStart"/>
      <w:r w:rsidRPr="6C8B7AED">
        <w:rPr>
          <w:rFonts w:ascii="Arial" w:hAnsi="Arial" w:cs="Arial"/>
          <w:sz w:val="22"/>
          <w:szCs w:val="22"/>
        </w:rPr>
        <w:t>lif</w:t>
      </w:r>
      <w:proofErr w:type="spellEnd"/>
      <w:proofErr w:type="gramEnd"/>
      <w:r w:rsidRPr="6C8B7AED">
        <w:rPr>
          <w:rFonts w:ascii="Arial" w:hAnsi="Arial" w:cs="Arial"/>
          <w:sz w:val="22"/>
          <w:szCs w:val="22"/>
        </w:rPr>
        <w:t xml:space="preserve"> project name to save changes.</w:t>
      </w:r>
    </w:p>
    <w:p w14:paraId="6E7D9A47" w14:textId="77777777" w:rsidR="00AB1278" w:rsidRPr="00FF79F7"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In the folder you created in </w:t>
      </w:r>
      <w:r w:rsidRPr="6C8B7AED">
        <w:rPr>
          <w:rFonts w:ascii="Arial" w:hAnsi="Arial" w:cs="Arial"/>
          <w:b/>
          <w:bCs/>
          <w:sz w:val="22"/>
          <w:szCs w:val="22"/>
        </w:rPr>
        <w:t>step 8.2.4.2.3</w:t>
      </w:r>
      <w:r w:rsidRPr="6C8B7AED">
        <w:rPr>
          <w:rFonts w:ascii="Arial" w:hAnsi="Arial" w:cs="Arial"/>
          <w:sz w:val="22"/>
          <w:szCs w:val="22"/>
        </w:rPr>
        <w:t>, create two folders</w:t>
      </w:r>
      <w:r>
        <w:rPr>
          <w:rFonts w:ascii="Arial" w:hAnsi="Arial" w:cs="Arial"/>
          <w:sz w:val="22"/>
          <w:szCs w:val="22"/>
        </w:rPr>
        <w:t>:</w:t>
      </w:r>
      <w:r w:rsidRPr="6C8B7AED">
        <w:rPr>
          <w:rFonts w:ascii="Arial" w:hAnsi="Arial" w:cs="Arial"/>
          <w:sz w:val="22"/>
          <w:szCs w:val="22"/>
        </w:rPr>
        <w:t xml:space="preserve"> “Stack” and “MIP</w:t>
      </w:r>
      <w:r>
        <w:rPr>
          <w:rFonts w:ascii="Arial" w:hAnsi="Arial" w:cs="Arial"/>
          <w:sz w:val="22"/>
          <w:szCs w:val="22"/>
        </w:rPr>
        <w:t>”</w:t>
      </w:r>
      <w:r w:rsidRPr="6C8B7AED">
        <w:rPr>
          <w:rFonts w:ascii="Arial" w:hAnsi="Arial" w:cs="Arial"/>
          <w:sz w:val="22"/>
          <w:szCs w:val="22"/>
        </w:rPr>
        <w:t>. “Stitched” exported files will be saved to the “Stack” folder and “MIP” exported files will be saved to the “MIP” folder.</w:t>
      </w:r>
    </w:p>
    <w:p w14:paraId="63949ACA"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 xml:space="preserve">Export stitched and MIP images to .TIF by right clicking each experiment and selecting &gt; </w:t>
      </w:r>
      <w:proofErr w:type="gramStart"/>
      <w:r w:rsidRPr="6C8B7AED">
        <w:rPr>
          <w:rFonts w:ascii="Arial" w:hAnsi="Arial" w:cs="Arial"/>
          <w:b/>
          <w:bCs/>
          <w:sz w:val="22"/>
          <w:szCs w:val="22"/>
        </w:rPr>
        <w:t>Export</w:t>
      </w:r>
      <w:r w:rsidRPr="6C8B7AED">
        <w:rPr>
          <w:rFonts w:ascii="Arial" w:hAnsi="Arial" w:cs="Arial"/>
          <w:sz w:val="22"/>
          <w:szCs w:val="22"/>
        </w:rPr>
        <w:t xml:space="preserve">  &gt;</w:t>
      </w:r>
      <w:proofErr w:type="gramEnd"/>
      <w:r w:rsidRPr="6C8B7AED">
        <w:rPr>
          <w:rFonts w:ascii="Arial" w:hAnsi="Arial" w:cs="Arial"/>
          <w:sz w:val="22"/>
          <w:szCs w:val="22"/>
        </w:rPr>
        <w:t xml:space="preserve"> </w:t>
      </w:r>
      <w:r w:rsidRPr="6C8B7AED">
        <w:rPr>
          <w:rFonts w:ascii="Arial" w:hAnsi="Arial" w:cs="Arial"/>
          <w:b/>
          <w:bCs/>
          <w:sz w:val="22"/>
          <w:szCs w:val="22"/>
        </w:rPr>
        <w:t>TIF.</w:t>
      </w:r>
    </w:p>
    <w:p w14:paraId="5703211B" w14:textId="77777777" w:rsidR="00AB1278" w:rsidRDefault="00AB1278" w:rsidP="00AB1278">
      <w:pPr>
        <w:pStyle w:val="List2"/>
        <w:numPr>
          <w:ilvl w:val="3"/>
          <w:numId w:val="14"/>
        </w:numPr>
        <w:spacing w:line="360" w:lineRule="auto"/>
        <w:rPr>
          <w:rFonts w:ascii="Arial" w:hAnsi="Arial" w:cs="Arial"/>
          <w:sz w:val="22"/>
          <w:szCs w:val="22"/>
        </w:rPr>
      </w:pPr>
      <w:r w:rsidRPr="6C8B7AED">
        <w:rPr>
          <w:rFonts w:ascii="Arial" w:hAnsi="Arial" w:cs="Arial"/>
          <w:sz w:val="22"/>
          <w:szCs w:val="22"/>
        </w:rPr>
        <w:t>Ensure the following export parameters are correct (Figure 18):</w:t>
      </w:r>
    </w:p>
    <w:p w14:paraId="2E19EDF7" w14:textId="77777777" w:rsidR="00AB1278" w:rsidRPr="0002583D" w:rsidRDefault="00AB1278" w:rsidP="00AB1278">
      <w:pPr>
        <w:pStyle w:val="List2"/>
        <w:numPr>
          <w:ilvl w:val="4"/>
          <w:numId w:val="14"/>
        </w:numPr>
        <w:spacing w:line="360" w:lineRule="auto"/>
        <w:rPr>
          <w:rFonts w:ascii="Arial" w:hAnsi="Arial" w:cs="Arial"/>
          <w:sz w:val="22"/>
          <w:szCs w:val="22"/>
        </w:rPr>
      </w:pPr>
      <w:r w:rsidRPr="6C8B7AED">
        <w:rPr>
          <w:rFonts w:ascii="Arial" w:hAnsi="Arial" w:cs="Arial"/>
          <w:sz w:val="22"/>
          <w:szCs w:val="22"/>
        </w:rPr>
        <w:t>Destination folder: Z:\Mesoscale\AnimalID\Slide#\Section#\</w:t>
      </w:r>
      <w:r w:rsidRPr="6C8B7AED">
        <w:rPr>
          <w:rFonts w:ascii="Arial" w:hAnsi="Arial" w:cs="Arial"/>
          <w:b/>
          <w:bCs/>
          <w:sz w:val="22"/>
          <w:szCs w:val="22"/>
        </w:rPr>
        <w:t xml:space="preserve">MIP </w:t>
      </w:r>
      <w:r w:rsidRPr="6C8B7AED">
        <w:rPr>
          <w:rFonts w:ascii="Arial" w:hAnsi="Arial" w:cs="Arial"/>
          <w:sz w:val="22"/>
          <w:szCs w:val="22"/>
        </w:rPr>
        <w:t xml:space="preserve">or  </w:t>
      </w:r>
      <w:r w:rsidRPr="6C8B7AED">
        <w:rPr>
          <w:rFonts w:ascii="Arial" w:hAnsi="Arial" w:cs="Arial"/>
          <w:b/>
          <w:bCs/>
          <w:sz w:val="22"/>
          <w:szCs w:val="22"/>
        </w:rPr>
        <w:t xml:space="preserve"> </w:t>
      </w:r>
      <w:r>
        <w:rPr>
          <w:rFonts w:ascii="Arial" w:hAnsi="Arial" w:cs="Arial"/>
          <w:b/>
          <w:sz w:val="22"/>
        </w:rPr>
        <w:br/>
      </w:r>
      <w:r w:rsidRPr="6C8B7AED">
        <w:rPr>
          <w:rFonts w:ascii="Arial" w:hAnsi="Arial" w:cs="Arial"/>
          <w:b/>
          <w:bCs/>
          <w:sz w:val="22"/>
          <w:szCs w:val="22"/>
        </w:rPr>
        <w:t xml:space="preserve">  </w:t>
      </w:r>
      <w:r>
        <w:rPr>
          <w:rFonts w:ascii="Arial" w:hAnsi="Arial" w:cs="Arial"/>
          <w:b/>
          <w:sz w:val="22"/>
        </w:rPr>
        <w:tab/>
      </w:r>
      <w:r>
        <w:rPr>
          <w:rFonts w:ascii="Arial" w:hAnsi="Arial" w:cs="Arial"/>
          <w:b/>
          <w:sz w:val="22"/>
        </w:rPr>
        <w:tab/>
      </w:r>
      <w:r w:rsidRPr="6C8B7AED">
        <w:rPr>
          <w:rFonts w:ascii="Arial" w:hAnsi="Arial" w:cs="Arial"/>
          <w:b/>
          <w:bCs/>
          <w:sz w:val="22"/>
          <w:szCs w:val="22"/>
        </w:rPr>
        <w:t xml:space="preserve">           </w:t>
      </w:r>
      <w:r w:rsidRPr="6C8B7AED">
        <w:rPr>
          <w:rFonts w:ascii="Arial" w:hAnsi="Arial" w:cs="Arial"/>
          <w:sz w:val="22"/>
          <w:szCs w:val="22"/>
        </w:rPr>
        <w:t>Z:\Mesoscale\AnimalID\Slide#\Section#\</w:t>
      </w:r>
      <w:r w:rsidRPr="6C8B7AED">
        <w:rPr>
          <w:rFonts w:ascii="Arial" w:hAnsi="Arial" w:cs="Arial"/>
          <w:b/>
          <w:bCs/>
          <w:sz w:val="22"/>
          <w:szCs w:val="22"/>
        </w:rPr>
        <w:t>Stack</w:t>
      </w:r>
    </w:p>
    <w:p w14:paraId="33CAD873" w14:textId="77777777" w:rsidR="00AB1278" w:rsidRDefault="00AB1278" w:rsidP="00AB1278">
      <w:pPr>
        <w:pStyle w:val="List2"/>
        <w:spacing w:line="360" w:lineRule="auto"/>
        <w:rPr>
          <w:rFonts w:ascii="Arial" w:hAnsi="Arial" w:cs="Arial"/>
          <w:b/>
          <w:sz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AB1278" w14:paraId="7E95A775" w14:textId="77777777" w:rsidTr="00984B32">
        <w:tc>
          <w:tcPr>
            <w:tcW w:w="9350" w:type="dxa"/>
          </w:tcPr>
          <w:p w14:paraId="07DE84B4" w14:textId="77777777" w:rsidR="00AB1278" w:rsidRDefault="00AB1278" w:rsidP="00984B32">
            <w:pPr>
              <w:pStyle w:val="List2"/>
              <w:spacing w:line="360" w:lineRule="auto"/>
              <w:ind w:left="0" w:firstLine="0"/>
              <w:jc w:val="center"/>
              <w:rPr>
                <w:rFonts w:ascii="Arial" w:hAnsi="Arial" w:cs="Arial"/>
                <w:sz w:val="22"/>
              </w:rPr>
            </w:pPr>
            <w:r>
              <w:rPr>
                <w:rFonts w:ascii="Arial" w:hAnsi="Arial" w:cs="Arial"/>
                <w:noProof/>
                <w:sz w:val="22"/>
              </w:rPr>
              <w:lastRenderedPageBreak/>
              <w:drawing>
                <wp:inline distT="0" distB="0" distL="0" distR="0" wp14:anchorId="71E26034" wp14:editId="1491A4BA">
                  <wp:extent cx="3145790" cy="4243070"/>
                  <wp:effectExtent l="0" t="0" r="0" b="5080"/>
                  <wp:docPr id="1504350974" name="Picture 150435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5790" cy="4243070"/>
                          </a:xfrm>
                          <a:prstGeom prst="rect">
                            <a:avLst/>
                          </a:prstGeom>
                          <a:noFill/>
                        </pic:spPr>
                      </pic:pic>
                    </a:graphicData>
                  </a:graphic>
                </wp:inline>
              </w:drawing>
            </w:r>
          </w:p>
        </w:tc>
      </w:tr>
      <w:tr w:rsidR="00AB1278" w14:paraId="56022185" w14:textId="77777777" w:rsidTr="00984B32">
        <w:tc>
          <w:tcPr>
            <w:tcW w:w="9350" w:type="dxa"/>
          </w:tcPr>
          <w:p w14:paraId="4E462AF0" w14:textId="77777777" w:rsidR="00AB1278" w:rsidRDefault="00AB1278" w:rsidP="00984B32">
            <w:pPr>
              <w:pStyle w:val="List2"/>
              <w:ind w:left="0" w:firstLine="0"/>
              <w:jc w:val="center"/>
              <w:rPr>
                <w:rFonts w:ascii="Arial Narrow" w:hAnsi="Arial Narrow" w:cs="Arial"/>
                <w:sz w:val="22"/>
                <w:szCs w:val="22"/>
              </w:rPr>
            </w:pPr>
            <w:r w:rsidRPr="6C8B7AED">
              <w:rPr>
                <w:rFonts w:ascii="Arial Narrow" w:hAnsi="Arial Narrow" w:cs="Arial"/>
                <w:b/>
                <w:bCs/>
                <w:sz w:val="22"/>
                <w:szCs w:val="22"/>
              </w:rPr>
              <w:t>Figure 18.</w:t>
            </w:r>
            <w:r w:rsidRPr="6C8B7AED">
              <w:rPr>
                <w:rFonts w:ascii="Arial Narrow" w:hAnsi="Arial Narrow" w:cs="Arial"/>
                <w:sz w:val="22"/>
                <w:szCs w:val="22"/>
              </w:rPr>
              <w:t xml:space="preserve"> Parameters for image export to TIFF. Lossless data compression, </w:t>
            </w:r>
          </w:p>
          <w:p w14:paraId="74EA27B4" w14:textId="77777777" w:rsidR="00AB1278" w:rsidRPr="0002583D" w:rsidRDefault="00AB1278" w:rsidP="00984B32">
            <w:pPr>
              <w:pStyle w:val="List2"/>
              <w:ind w:left="0" w:firstLine="0"/>
              <w:jc w:val="center"/>
              <w:rPr>
                <w:rFonts w:ascii="Arial Narrow" w:hAnsi="Arial Narrow" w:cs="Arial"/>
                <w:sz w:val="22"/>
                <w:szCs w:val="22"/>
              </w:rPr>
            </w:pPr>
            <w:r w:rsidRPr="6C8B7AED">
              <w:rPr>
                <w:rFonts w:ascii="Arial Narrow" w:hAnsi="Arial Narrow" w:cs="Arial"/>
                <w:sz w:val="22"/>
                <w:szCs w:val="22"/>
              </w:rPr>
              <w:t>Save RAW Data and Export LUT are checked. All other parameters are unchecked.</w:t>
            </w:r>
          </w:p>
        </w:tc>
      </w:tr>
    </w:tbl>
    <w:p w14:paraId="2ACCD258" w14:textId="77777777" w:rsidR="00AB1278" w:rsidRPr="0002583D" w:rsidRDefault="00AB1278" w:rsidP="00AB1278">
      <w:pPr>
        <w:tabs>
          <w:tab w:val="center" w:pos="4320"/>
          <w:tab w:val="right" w:pos="8640"/>
        </w:tabs>
        <w:spacing w:line="360" w:lineRule="auto"/>
        <w:rPr>
          <w:rFonts w:ascii="Arial" w:hAnsi="Arial" w:cs="Arial"/>
          <w:color w:val="000000"/>
          <w:sz w:val="22"/>
          <w:szCs w:val="22"/>
        </w:rPr>
      </w:pPr>
    </w:p>
    <w:p w14:paraId="0EAE4A72" w14:textId="77777777" w:rsidR="00AB1278" w:rsidRDefault="00AB1278" w:rsidP="00AB1278">
      <w:pPr>
        <w:pStyle w:val="List2"/>
        <w:numPr>
          <w:ilvl w:val="4"/>
          <w:numId w:val="14"/>
        </w:numPr>
        <w:spacing w:line="360" w:lineRule="auto"/>
        <w:rPr>
          <w:rFonts w:ascii="Arial" w:hAnsi="Arial" w:cs="Arial"/>
          <w:sz w:val="22"/>
          <w:szCs w:val="22"/>
        </w:rPr>
      </w:pPr>
      <w:r w:rsidRPr="6C8B7AED">
        <w:rPr>
          <w:rFonts w:ascii="Arial" w:hAnsi="Arial" w:cs="Arial"/>
          <w:color w:val="000000" w:themeColor="text1"/>
          <w:sz w:val="22"/>
          <w:szCs w:val="22"/>
        </w:rPr>
        <w:t>Lo</w:t>
      </w:r>
      <w:r w:rsidRPr="6C8B7AED">
        <w:rPr>
          <w:rFonts w:ascii="Arial" w:hAnsi="Arial" w:cs="Arial"/>
          <w:sz w:val="22"/>
          <w:szCs w:val="22"/>
        </w:rPr>
        <w:t xml:space="preserve">ssless data compression, Save RAW Data, and Export LUT are checked. All other parameters are unchecked. </w:t>
      </w:r>
    </w:p>
    <w:p w14:paraId="4AA37911" w14:textId="2F0A09E1" w:rsidR="00AB1278" w:rsidRPr="00C16A72" w:rsidRDefault="00AB1278" w:rsidP="00C16A72">
      <w:pPr>
        <w:pStyle w:val="List2"/>
        <w:numPr>
          <w:ilvl w:val="4"/>
          <w:numId w:val="14"/>
        </w:numPr>
        <w:spacing w:line="360" w:lineRule="auto"/>
        <w:rPr>
          <w:rFonts w:ascii="Arial" w:hAnsi="Arial" w:cs="Arial"/>
          <w:sz w:val="22"/>
          <w:szCs w:val="22"/>
        </w:rPr>
      </w:pPr>
      <w:r w:rsidRPr="6C8B7AED">
        <w:rPr>
          <w:rFonts w:ascii="Arial" w:hAnsi="Arial" w:cs="Arial"/>
          <w:sz w:val="22"/>
          <w:szCs w:val="22"/>
        </w:rPr>
        <w:t xml:space="preserve">Click </w:t>
      </w:r>
      <w:r w:rsidRPr="6C8B7AED">
        <w:rPr>
          <w:rFonts w:ascii="Arial" w:hAnsi="Arial" w:cs="Arial"/>
          <w:b/>
          <w:bCs/>
          <w:sz w:val="22"/>
          <w:szCs w:val="22"/>
        </w:rPr>
        <w:t>Save</w:t>
      </w:r>
      <w:r w:rsidRPr="6C8B7AED">
        <w:rPr>
          <w:rFonts w:ascii="Arial" w:hAnsi="Arial" w:cs="Arial"/>
          <w:sz w:val="22"/>
          <w:szCs w:val="22"/>
        </w:rPr>
        <w:t>.</w:t>
      </w:r>
    </w:p>
    <w:p w14:paraId="260EE47D" w14:textId="77777777" w:rsidR="00AB1278" w:rsidRPr="0002583D" w:rsidRDefault="00AB1278" w:rsidP="00AB1278">
      <w:pPr>
        <w:pStyle w:val="List2"/>
        <w:ind w:left="1224" w:firstLine="0"/>
        <w:rPr>
          <w:rFonts w:ascii="Arial" w:hAnsi="Arial" w:cs="Arial"/>
          <w:b/>
          <w:bCs/>
          <w:sz w:val="22"/>
          <w:szCs w:val="22"/>
        </w:rPr>
      </w:pPr>
    </w:p>
    <w:p w14:paraId="246053E6" w14:textId="77777777" w:rsidR="00AB1278" w:rsidRPr="00C95BB2" w:rsidRDefault="00AB1278" w:rsidP="00AB1278">
      <w:pPr>
        <w:pStyle w:val="List"/>
        <w:numPr>
          <w:ilvl w:val="0"/>
          <w:numId w:val="14"/>
        </w:numPr>
        <w:tabs>
          <w:tab w:val="left" w:pos="360"/>
          <w:tab w:val="left" w:pos="540"/>
        </w:tabs>
        <w:spacing w:before="240" w:line="360" w:lineRule="auto"/>
        <w:rPr>
          <w:rFonts w:ascii="Arial" w:hAnsi="Arial" w:cs="Arial"/>
          <w:b/>
          <w:bCs/>
          <w:sz w:val="22"/>
          <w:szCs w:val="22"/>
        </w:rPr>
      </w:pPr>
      <w:r w:rsidRPr="6C8B7AED">
        <w:rPr>
          <w:rFonts w:ascii="Arial" w:hAnsi="Arial" w:cs="Arial"/>
          <w:b/>
          <w:bCs/>
          <w:sz w:val="22"/>
          <w:szCs w:val="22"/>
        </w:rPr>
        <w:t xml:space="preserve">Take Down:  </w:t>
      </w:r>
      <w:r w:rsidRPr="6C8B7AED">
        <w:rPr>
          <w:rFonts w:ascii="Arial" w:hAnsi="Arial" w:cs="Arial"/>
          <w:sz w:val="22"/>
          <w:szCs w:val="22"/>
        </w:rPr>
        <w:t xml:space="preserve"> </w:t>
      </w:r>
    </w:p>
    <w:p w14:paraId="1E7F52C8" w14:textId="77777777" w:rsidR="00AB1278" w:rsidRPr="00C95BB2" w:rsidRDefault="00AB1278" w:rsidP="00AB1278">
      <w:pPr>
        <w:pStyle w:val="List"/>
        <w:numPr>
          <w:ilvl w:val="1"/>
          <w:numId w:val="14"/>
        </w:numPr>
        <w:tabs>
          <w:tab w:val="left" w:pos="360"/>
          <w:tab w:val="left" w:pos="540"/>
        </w:tabs>
        <w:spacing w:line="360" w:lineRule="auto"/>
        <w:rPr>
          <w:rFonts w:ascii="Arial" w:hAnsi="Arial" w:cs="Arial"/>
          <w:b/>
          <w:bCs/>
          <w:sz w:val="22"/>
          <w:szCs w:val="22"/>
        </w:rPr>
      </w:pPr>
      <w:r w:rsidRPr="6C8B7AED">
        <w:rPr>
          <w:rFonts w:ascii="Arial" w:hAnsi="Arial" w:cs="Arial"/>
          <w:sz w:val="22"/>
          <w:szCs w:val="22"/>
        </w:rPr>
        <w:t xml:space="preserve">Clean objectives following the same procedure as described in step </w:t>
      </w:r>
      <w:r w:rsidRPr="6C8B7AED">
        <w:rPr>
          <w:rFonts w:ascii="Arial" w:hAnsi="Arial" w:cs="Arial"/>
          <w:b/>
          <w:bCs/>
          <w:sz w:val="22"/>
          <w:szCs w:val="22"/>
        </w:rPr>
        <w:t>7.3</w:t>
      </w:r>
      <w:r>
        <w:rPr>
          <w:rFonts w:ascii="Arial" w:hAnsi="Arial" w:cs="Arial"/>
          <w:bCs/>
          <w:sz w:val="22"/>
          <w:szCs w:val="22"/>
        </w:rPr>
        <w:t>.</w:t>
      </w:r>
    </w:p>
    <w:p w14:paraId="15978D4A" w14:textId="77777777" w:rsidR="00AB1278" w:rsidRPr="004229D2" w:rsidRDefault="00AB1278" w:rsidP="00AB1278">
      <w:pPr>
        <w:pStyle w:val="List"/>
        <w:numPr>
          <w:ilvl w:val="1"/>
          <w:numId w:val="14"/>
        </w:numPr>
        <w:tabs>
          <w:tab w:val="left" w:pos="360"/>
          <w:tab w:val="left" w:pos="540"/>
        </w:tabs>
        <w:spacing w:line="360" w:lineRule="auto"/>
        <w:rPr>
          <w:rFonts w:ascii="Arial" w:hAnsi="Arial" w:cs="Arial"/>
          <w:b/>
          <w:bCs/>
          <w:sz w:val="22"/>
          <w:szCs w:val="22"/>
        </w:rPr>
      </w:pPr>
      <w:r w:rsidRPr="6C8B7AED">
        <w:rPr>
          <w:rFonts w:ascii="Arial" w:hAnsi="Arial" w:cs="Arial"/>
          <w:sz w:val="22"/>
          <w:szCs w:val="22"/>
        </w:rPr>
        <w:t>Log off and turn off the microscope.</w:t>
      </w:r>
    </w:p>
    <w:p w14:paraId="7214000F" w14:textId="77777777" w:rsidR="00AB1278" w:rsidRPr="004229D2" w:rsidRDefault="00AB1278" w:rsidP="00AB1278">
      <w:pPr>
        <w:pStyle w:val="List"/>
        <w:numPr>
          <w:ilvl w:val="2"/>
          <w:numId w:val="14"/>
        </w:numPr>
        <w:tabs>
          <w:tab w:val="left" w:pos="360"/>
          <w:tab w:val="left" w:pos="540"/>
        </w:tabs>
        <w:spacing w:line="360" w:lineRule="auto"/>
        <w:ind w:left="1404"/>
        <w:rPr>
          <w:rFonts w:ascii="Arial" w:hAnsi="Arial" w:cs="Arial"/>
          <w:b/>
          <w:bCs/>
          <w:sz w:val="22"/>
          <w:szCs w:val="22"/>
        </w:rPr>
      </w:pPr>
      <w:r w:rsidRPr="6C8B7AED">
        <w:rPr>
          <w:rFonts w:ascii="Arial" w:hAnsi="Arial" w:cs="Arial"/>
          <w:sz w:val="22"/>
          <w:szCs w:val="22"/>
        </w:rPr>
        <w:t>Microscope components are to be shut off in reverse order of power-up (refer to Figure 1)</w:t>
      </w:r>
      <w:r>
        <w:rPr>
          <w:rFonts w:ascii="Arial" w:hAnsi="Arial" w:cs="Arial"/>
          <w:sz w:val="22"/>
          <w:szCs w:val="22"/>
        </w:rPr>
        <w:t>.</w:t>
      </w:r>
    </w:p>
    <w:p w14:paraId="045337CA" w14:textId="55CDA628" w:rsidR="00AB1278" w:rsidRPr="004545B8" w:rsidRDefault="00AB1278" w:rsidP="00AB1278">
      <w:pPr>
        <w:pStyle w:val="List"/>
        <w:numPr>
          <w:ilvl w:val="2"/>
          <w:numId w:val="14"/>
        </w:numPr>
        <w:tabs>
          <w:tab w:val="left" w:pos="360"/>
          <w:tab w:val="left" w:pos="540"/>
        </w:tabs>
        <w:spacing w:line="360" w:lineRule="auto"/>
        <w:ind w:left="1404"/>
        <w:rPr>
          <w:rFonts w:ascii="Arial" w:hAnsi="Arial" w:cs="Arial"/>
          <w:b/>
          <w:bCs/>
          <w:i/>
          <w:iCs/>
          <w:sz w:val="22"/>
          <w:szCs w:val="22"/>
        </w:rPr>
      </w:pPr>
      <w:r w:rsidRPr="6C8B7AED">
        <w:rPr>
          <w:rFonts w:ascii="Arial" w:hAnsi="Arial" w:cs="Arial"/>
          <w:sz w:val="22"/>
          <w:szCs w:val="22"/>
        </w:rPr>
        <w:t xml:space="preserve">If a user is scheduled to use the Leica SP8 (found on the Institute Confocal Outlook calendar) the system may be left on for them. </w:t>
      </w:r>
      <w:r w:rsidRPr="00B0651C">
        <w:rPr>
          <w:rFonts w:ascii="Arial" w:hAnsi="Arial" w:cs="Arial"/>
          <w:sz w:val="22"/>
          <w:szCs w:val="22"/>
        </w:rPr>
        <w:t xml:space="preserve">Follow up with the user to verify they will be using it and that they are familiar with the proper shut-down </w:t>
      </w:r>
      <w:r w:rsidRPr="00B0651C">
        <w:rPr>
          <w:rFonts w:ascii="Arial" w:hAnsi="Arial" w:cs="Arial"/>
          <w:sz w:val="22"/>
          <w:szCs w:val="22"/>
        </w:rPr>
        <w:lastRenderedPageBreak/>
        <w:t>procedures.</w:t>
      </w:r>
      <w:r>
        <w:rPr>
          <w:rFonts w:ascii="Arial" w:hAnsi="Arial" w:cs="Arial"/>
          <w:i/>
          <w:iCs/>
          <w:sz w:val="22"/>
          <w:szCs w:val="22"/>
        </w:rPr>
        <w:t xml:space="preserve"> If the system will be unattended for more than an hour between users, then complete shutdown is necessary.</w:t>
      </w:r>
    </w:p>
    <w:p w14:paraId="078FE913" w14:textId="77777777" w:rsidR="00AB1278" w:rsidRPr="00DD73D1" w:rsidRDefault="00AB1278" w:rsidP="00AB1278">
      <w:pPr>
        <w:pStyle w:val="List"/>
        <w:tabs>
          <w:tab w:val="left" w:pos="360"/>
          <w:tab w:val="left" w:pos="540"/>
        </w:tabs>
        <w:spacing w:line="360" w:lineRule="auto"/>
        <w:ind w:left="1224" w:firstLine="0"/>
        <w:rPr>
          <w:rFonts w:ascii="Arial" w:hAnsi="Arial" w:cs="Arial"/>
          <w:b/>
          <w:sz w:val="22"/>
          <w:szCs w:val="22"/>
        </w:rPr>
      </w:pPr>
    </w:p>
    <w:p w14:paraId="36ED2338" w14:textId="77777777" w:rsidR="00AB1278" w:rsidRPr="00DD73D1" w:rsidRDefault="00AB1278" w:rsidP="00AB1278">
      <w:pPr>
        <w:pStyle w:val="ListParagraph"/>
        <w:numPr>
          <w:ilvl w:val="0"/>
          <w:numId w:val="14"/>
        </w:numPr>
        <w:tabs>
          <w:tab w:val="center" w:pos="4320"/>
          <w:tab w:val="right" w:pos="8640"/>
        </w:tabs>
        <w:spacing w:line="360" w:lineRule="auto"/>
        <w:rPr>
          <w:rFonts w:ascii="Arial" w:hAnsi="Arial" w:cs="Arial"/>
          <w:b/>
          <w:bCs/>
          <w:color w:val="000000" w:themeColor="text1"/>
          <w:sz w:val="22"/>
          <w:szCs w:val="22"/>
        </w:rPr>
      </w:pPr>
      <w:r w:rsidRPr="6C8B7AED">
        <w:rPr>
          <w:rFonts w:ascii="Arial" w:hAnsi="Arial" w:cs="Arial"/>
          <w:b/>
          <w:bCs/>
          <w:color w:val="000000" w:themeColor="text1"/>
          <w:sz w:val="22"/>
          <w:szCs w:val="22"/>
        </w:rPr>
        <w:t>Appendix</w:t>
      </w:r>
    </w:p>
    <w:p w14:paraId="426CE05A" w14:textId="77777777" w:rsidR="00AB1278" w:rsidRPr="0002583D" w:rsidRDefault="00AB1278" w:rsidP="00AB1278">
      <w:pPr>
        <w:pStyle w:val="List2"/>
        <w:numPr>
          <w:ilvl w:val="1"/>
          <w:numId w:val="14"/>
        </w:numPr>
        <w:tabs>
          <w:tab w:val="left" w:pos="900"/>
        </w:tabs>
        <w:spacing w:line="360" w:lineRule="auto"/>
        <w:rPr>
          <w:rFonts w:ascii="Arial" w:hAnsi="Arial" w:cs="Arial"/>
          <w:b/>
          <w:bCs/>
          <w:sz w:val="22"/>
          <w:szCs w:val="22"/>
        </w:rPr>
      </w:pPr>
      <w:r w:rsidRPr="6C8B7AED">
        <w:rPr>
          <w:rFonts w:ascii="Arial" w:hAnsi="Arial" w:cs="Arial"/>
          <w:b/>
          <w:bCs/>
          <w:color w:val="000000" w:themeColor="text1"/>
          <w:sz w:val="22"/>
          <w:szCs w:val="22"/>
        </w:rPr>
        <w:t>Setti</w:t>
      </w:r>
      <w:r w:rsidRPr="6C8B7AED">
        <w:rPr>
          <w:rFonts w:ascii="Arial" w:hAnsi="Arial" w:cs="Arial"/>
          <w:b/>
          <w:bCs/>
          <w:sz w:val="22"/>
          <w:szCs w:val="22"/>
        </w:rPr>
        <w:t>ng and Restoring Home and Focus Positions</w:t>
      </w:r>
    </w:p>
    <w:p w14:paraId="65E7C1B2" w14:textId="77777777" w:rsidR="00AB1278" w:rsidRDefault="00AB1278" w:rsidP="00AB1278">
      <w:pPr>
        <w:pStyle w:val="List2"/>
        <w:numPr>
          <w:ilvl w:val="2"/>
          <w:numId w:val="14"/>
        </w:numPr>
        <w:tabs>
          <w:tab w:val="left" w:pos="900"/>
        </w:tabs>
        <w:spacing w:line="360" w:lineRule="auto"/>
        <w:ind w:left="1404"/>
        <w:rPr>
          <w:rFonts w:ascii="Arial" w:hAnsi="Arial" w:cs="Arial"/>
          <w:sz w:val="22"/>
          <w:szCs w:val="22"/>
        </w:rPr>
      </w:pPr>
      <w:r w:rsidRPr="6C8B7AED">
        <w:rPr>
          <w:rFonts w:ascii="Arial" w:hAnsi="Arial" w:cs="Arial"/>
          <w:sz w:val="22"/>
          <w:szCs w:val="22"/>
        </w:rPr>
        <w:t xml:space="preserve">Select the </w:t>
      </w:r>
      <w:r w:rsidRPr="6C8B7AED">
        <w:rPr>
          <w:rFonts w:ascii="Arial" w:hAnsi="Arial" w:cs="Arial"/>
          <w:b/>
          <w:bCs/>
          <w:sz w:val="22"/>
          <w:szCs w:val="22"/>
        </w:rPr>
        <w:t>x-y-z screen</w:t>
      </w:r>
      <w:r w:rsidRPr="6C8B7AED">
        <w:rPr>
          <w:rFonts w:ascii="Arial" w:hAnsi="Arial" w:cs="Arial"/>
          <w:sz w:val="22"/>
          <w:szCs w:val="22"/>
        </w:rPr>
        <w:t>, fourth screen from the top, on the LCD display screen and select Z-mode from on the top-right.</w:t>
      </w:r>
    </w:p>
    <w:p w14:paraId="06FEC42D" w14:textId="77777777" w:rsidR="00AB1278" w:rsidRDefault="00AB1278" w:rsidP="00AB1278">
      <w:pPr>
        <w:pStyle w:val="List2"/>
        <w:numPr>
          <w:ilvl w:val="2"/>
          <w:numId w:val="14"/>
        </w:numPr>
        <w:tabs>
          <w:tab w:val="left" w:pos="900"/>
        </w:tabs>
        <w:spacing w:line="360" w:lineRule="auto"/>
        <w:ind w:left="1404"/>
        <w:rPr>
          <w:rFonts w:ascii="Arial" w:hAnsi="Arial" w:cs="Arial"/>
          <w:sz w:val="22"/>
          <w:szCs w:val="22"/>
        </w:rPr>
      </w:pPr>
      <w:r w:rsidRPr="6C8B7AED">
        <w:rPr>
          <w:rFonts w:ascii="Arial" w:hAnsi="Arial" w:cs="Arial"/>
          <w:sz w:val="22"/>
          <w:szCs w:val="22"/>
        </w:rPr>
        <w:t>When the stage is at a low, loading position, press the button at the bottom of the screen that displays a stage in a low position. It should say “Set/Clear Lower Limit.” Press “Set.”</w:t>
      </w:r>
    </w:p>
    <w:p w14:paraId="76B8A525" w14:textId="77777777" w:rsidR="00AB1278" w:rsidRPr="001636C2" w:rsidRDefault="00AB1278" w:rsidP="00AB1278">
      <w:pPr>
        <w:pStyle w:val="List2"/>
        <w:numPr>
          <w:ilvl w:val="2"/>
          <w:numId w:val="14"/>
        </w:numPr>
        <w:tabs>
          <w:tab w:val="left" w:pos="900"/>
        </w:tabs>
        <w:spacing w:line="360" w:lineRule="auto"/>
        <w:ind w:left="1404"/>
        <w:rPr>
          <w:rFonts w:ascii="Arial" w:hAnsi="Arial" w:cs="Arial"/>
          <w:sz w:val="22"/>
          <w:szCs w:val="22"/>
        </w:rPr>
      </w:pPr>
      <w:r w:rsidRPr="6C8B7AED">
        <w:rPr>
          <w:rFonts w:ascii="Arial" w:hAnsi="Arial" w:cs="Arial"/>
          <w:sz w:val="22"/>
          <w:szCs w:val="22"/>
        </w:rPr>
        <w:t>Bring the stage up to the focus position.</w:t>
      </w:r>
    </w:p>
    <w:p w14:paraId="24A4827D" w14:textId="77777777" w:rsidR="00AB1278" w:rsidRDefault="00AB1278" w:rsidP="00AB1278">
      <w:pPr>
        <w:pStyle w:val="List2"/>
        <w:numPr>
          <w:ilvl w:val="2"/>
          <w:numId w:val="14"/>
        </w:numPr>
        <w:tabs>
          <w:tab w:val="left" w:pos="900"/>
        </w:tabs>
        <w:spacing w:line="360" w:lineRule="auto"/>
        <w:ind w:left="1404"/>
        <w:rPr>
          <w:rFonts w:ascii="Arial" w:hAnsi="Arial" w:cs="Arial"/>
          <w:sz w:val="22"/>
          <w:szCs w:val="22"/>
        </w:rPr>
      </w:pPr>
      <w:r w:rsidRPr="6C8B7AED">
        <w:rPr>
          <w:rFonts w:ascii="Arial" w:hAnsi="Arial" w:cs="Arial"/>
          <w:sz w:val="22"/>
          <w:szCs w:val="22"/>
        </w:rPr>
        <w:t xml:space="preserve"> Press the button at the bottom of the screen that displays a stage in a mid-position. It should say “Set/Clear Focus Position.” Press “Set.”</w:t>
      </w:r>
    </w:p>
    <w:p w14:paraId="562ECD9A" w14:textId="77777777" w:rsidR="00AB1278" w:rsidRDefault="00AB1278" w:rsidP="00AB1278">
      <w:pPr>
        <w:pStyle w:val="List2"/>
        <w:numPr>
          <w:ilvl w:val="2"/>
          <w:numId w:val="14"/>
        </w:numPr>
        <w:tabs>
          <w:tab w:val="left" w:pos="900"/>
        </w:tabs>
        <w:spacing w:line="360" w:lineRule="auto"/>
        <w:ind w:left="1404"/>
        <w:rPr>
          <w:rFonts w:ascii="Arial" w:hAnsi="Arial" w:cs="Arial"/>
          <w:sz w:val="22"/>
          <w:szCs w:val="22"/>
        </w:rPr>
      </w:pPr>
      <w:r w:rsidRPr="6C8B7AED">
        <w:rPr>
          <w:rFonts w:ascii="Arial" w:hAnsi="Arial" w:cs="Arial"/>
          <w:sz w:val="22"/>
          <w:szCs w:val="22"/>
        </w:rPr>
        <w:t>To return to either of these positions, return to this screen and press either the low position or mid position buttons next to the “Current Position” display to move to their saved z positions.</w:t>
      </w:r>
    </w:p>
    <w:p w14:paraId="5C925EC4" w14:textId="77777777" w:rsidR="00AB1278" w:rsidRDefault="00AB1278" w:rsidP="00AB1278">
      <w:pPr>
        <w:pStyle w:val="List2"/>
        <w:numPr>
          <w:ilvl w:val="2"/>
          <w:numId w:val="14"/>
        </w:numPr>
        <w:tabs>
          <w:tab w:val="left" w:pos="900"/>
        </w:tabs>
        <w:spacing w:line="360" w:lineRule="auto"/>
        <w:ind w:left="1404"/>
        <w:rPr>
          <w:rFonts w:ascii="Arial" w:hAnsi="Arial" w:cs="Arial"/>
          <w:sz w:val="22"/>
          <w:szCs w:val="22"/>
        </w:rPr>
      </w:pPr>
      <w:r w:rsidRPr="6C8B7AED">
        <w:rPr>
          <w:rFonts w:ascii="Arial" w:hAnsi="Arial" w:cs="Arial"/>
          <w:sz w:val="22"/>
          <w:szCs w:val="22"/>
        </w:rPr>
        <w:t xml:space="preserve">To clear either of the positions, press the “Clear” button under Set/Clear Limit. Clear any saved positions when you are done with working on the SP8, for the next user. </w:t>
      </w:r>
    </w:p>
    <w:p w14:paraId="764A6C87" w14:textId="77777777" w:rsidR="00AB1278" w:rsidRPr="00AC3ED8" w:rsidRDefault="00AB1278" w:rsidP="00AB1278">
      <w:pPr>
        <w:pStyle w:val="List2"/>
        <w:tabs>
          <w:tab w:val="left" w:pos="900"/>
        </w:tabs>
        <w:spacing w:line="360" w:lineRule="auto"/>
        <w:ind w:left="1224" w:firstLine="0"/>
        <w:rPr>
          <w:rFonts w:ascii="Arial" w:hAnsi="Arial" w:cs="Arial"/>
          <w:sz w:val="22"/>
          <w:szCs w:val="22"/>
        </w:rPr>
      </w:pPr>
      <w:r>
        <w:rPr>
          <w:noProof/>
        </w:rPr>
        <w:drawing>
          <wp:inline distT="0" distB="0" distL="0" distR="0" wp14:anchorId="32693489" wp14:editId="091131C2">
            <wp:extent cx="5828665" cy="1713375"/>
            <wp:effectExtent l="0" t="0" r="635" b="1270"/>
            <wp:docPr id="1504350975" name="Picture 150435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2590" cy="1717468"/>
                    </a:xfrm>
                    <a:prstGeom prst="rect">
                      <a:avLst/>
                    </a:prstGeom>
                  </pic:spPr>
                </pic:pic>
              </a:graphicData>
            </a:graphic>
          </wp:inline>
        </w:drawing>
      </w:r>
    </w:p>
    <w:tbl>
      <w:tblPr>
        <w:tblStyle w:val="TableGrid"/>
        <w:tblW w:w="8820" w:type="dxa"/>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tblGrid>
      <w:tr w:rsidR="00AB1278" w14:paraId="481BBFFB" w14:textId="77777777" w:rsidTr="00984B32">
        <w:tc>
          <w:tcPr>
            <w:tcW w:w="8820" w:type="dxa"/>
          </w:tcPr>
          <w:p w14:paraId="20326364" w14:textId="77777777" w:rsidR="00AB1278" w:rsidRDefault="00AB1278" w:rsidP="00984B32">
            <w:pPr>
              <w:pStyle w:val="ListParagraph"/>
              <w:tabs>
                <w:tab w:val="center" w:pos="4320"/>
                <w:tab w:val="right" w:pos="8640"/>
              </w:tabs>
              <w:ind w:left="0"/>
              <w:jc w:val="both"/>
              <w:rPr>
                <w:rFonts w:ascii="Arial" w:hAnsi="Arial" w:cs="Arial"/>
                <w:color w:val="000000"/>
                <w:sz w:val="22"/>
                <w:szCs w:val="22"/>
              </w:rPr>
            </w:pPr>
          </w:p>
        </w:tc>
      </w:tr>
      <w:tr w:rsidR="00AB1278" w14:paraId="13CD95E2" w14:textId="77777777" w:rsidTr="00984B32">
        <w:tc>
          <w:tcPr>
            <w:tcW w:w="8820" w:type="dxa"/>
          </w:tcPr>
          <w:p w14:paraId="6BA0D30D" w14:textId="77777777" w:rsidR="00AB1278" w:rsidRPr="00EE744B" w:rsidRDefault="00AB1278" w:rsidP="00984B32">
            <w:pPr>
              <w:pStyle w:val="ListParagraph"/>
              <w:tabs>
                <w:tab w:val="center" w:pos="4320"/>
                <w:tab w:val="right" w:pos="8640"/>
              </w:tabs>
              <w:ind w:left="0"/>
              <w:jc w:val="center"/>
              <w:rPr>
                <w:rFonts w:ascii="Arial Narrow" w:hAnsi="Arial Narrow" w:cs="Arial"/>
                <w:color w:val="000000" w:themeColor="text1"/>
                <w:sz w:val="22"/>
                <w:szCs w:val="22"/>
              </w:rPr>
            </w:pPr>
            <w:r w:rsidRPr="6C8B7AED">
              <w:rPr>
                <w:rFonts w:ascii="Arial Narrow" w:hAnsi="Arial Narrow" w:cs="Arial"/>
                <w:b/>
                <w:bCs/>
                <w:color w:val="000000" w:themeColor="text1"/>
                <w:sz w:val="22"/>
                <w:szCs w:val="22"/>
              </w:rPr>
              <w:t>Figure 19.</w:t>
            </w:r>
            <w:r w:rsidRPr="6C8B7AED">
              <w:rPr>
                <w:rFonts w:ascii="Arial Narrow" w:hAnsi="Arial Narrow" w:cs="Arial"/>
                <w:color w:val="000000" w:themeColor="text1"/>
                <w:sz w:val="22"/>
                <w:szCs w:val="22"/>
              </w:rPr>
              <w:t xml:space="preserve"> Setting and Restoring Home and Focus Positions</w:t>
            </w:r>
          </w:p>
        </w:tc>
      </w:tr>
    </w:tbl>
    <w:p w14:paraId="50FBB1D4" w14:textId="77777777" w:rsidR="00AB1278" w:rsidRPr="00DD73D1" w:rsidRDefault="00AB1278" w:rsidP="00AB1278">
      <w:pPr>
        <w:pStyle w:val="ListParagraph"/>
        <w:numPr>
          <w:ilvl w:val="1"/>
          <w:numId w:val="14"/>
        </w:numPr>
        <w:tabs>
          <w:tab w:val="center" w:pos="4320"/>
          <w:tab w:val="right" w:pos="8640"/>
        </w:tabs>
        <w:spacing w:before="240" w:line="360" w:lineRule="auto"/>
        <w:rPr>
          <w:rFonts w:ascii="Arial" w:hAnsi="Arial" w:cs="Arial"/>
          <w:b/>
          <w:bCs/>
          <w:color w:val="000000" w:themeColor="text1"/>
          <w:sz w:val="22"/>
          <w:szCs w:val="22"/>
        </w:rPr>
      </w:pPr>
      <w:r w:rsidRPr="6C8B7AED">
        <w:rPr>
          <w:rFonts w:ascii="Arial" w:hAnsi="Arial" w:cs="Arial"/>
          <w:b/>
          <w:bCs/>
          <w:color w:val="000000" w:themeColor="text1"/>
          <w:sz w:val="22"/>
          <w:szCs w:val="22"/>
        </w:rPr>
        <w:t>Other controls for Z stacks</w:t>
      </w:r>
    </w:p>
    <w:p w14:paraId="62E1EABB" w14:textId="77777777" w:rsidR="00AB1278" w:rsidRDefault="00AB1278" w:rsidP="00AB1278">
      <w:pPr>
        <w:tabs>
          <w:tab w:val="center" w:pos="4320"/>
          <w:tab w:val="right" w:pos="8640"/>
        </w:tabs>
        <w:spacing w:line="360" w:lineRule="auto"/>
        <w:rPr>
          <w:rFonts w:ascii="Arial"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B1278" w14:paraId="0D9C3677" w14:textId="77777777" w:rsidTr="00984B32">
        <w:tc>
          <w:tcPr>
            <w:tcW w:w="9350" w:type="dxa"/>
          </w:tcPr>
          <w:p w14:paraId="0FF6E42C" w14:textId="77777777" w:rsidR="00AB1278" w:rsidRDefault="00AB1278" w:rsidP="00984B32">
            <w:pPr>
              <w:tabs>
                <w:tab w:val="center" w:pos="4320"/>
                <w:tab w:val="right" w:pos="8640"/>
              </w:tabs>
              <w:spacing w:line="360" w:lineRule="auto"/>
              <w:rPr>
                <w:rFonts w:ascii="Arial" w:hAnsi="Arial" w:cs="Arial"/>
                <w:color w:val="000000"/>
                <w:sz w:val="22"/>
                <w:szCs w:val="22"/>
              </w:rPr>
            </w:pPr>
            <w:r>
              <w:rPr>
                <w:noProof/>
              </w:rPr>
              <w:lastRenderedPageBreak/>
              <w:drawing>
                <wp:inline distT="0" distB="0" distL="0" distR="0" wp14:anchorId="73AE859D" wp14:editId="0948C356">
                  <wp:extent cx="5753100" cy="3067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3100" cy="3067050"/>
                          </a:xfrm>
                          <a:prstGeom prst="rect">
                            <a:avLst/>
                          </a:prstGeom>
                        </pic:spPr>
                      </pic:pic>
                    </a:graphicData>
                  </a:graphic>
                </wp:inline>
              </w:drawing>
            </w:r>
          </w:p>
        </w:tc>
      </w:tr>
      <w:tr w:rsidR="00AB1278" w14:paraId="4E1E5AF5" w14:textId="77777777" w:rsidTr="00984B32">
        <w:tc>
          <w:tcPr>
            <w:tcW w:w="9350" w:type="dxa"/>
          </w:tcPr>
          <w:p w14:paraId="3CE23BD6" w14:textId="77777777" w:rsidR="00AB1278" w:rsidRPr="00C9380B" w:rsidRDefault="00AB1278" w:rsidP="00984B32">
            <w:pPr>
              <w:tabs>
                <w:tab w:val="center" w:pos="4320"/>
                <w:tab w:val="right" w:pos="8640"/>
              </w:tabs>
              <w:spacing w:line="360" w:lineRule="auto"/>
              <w:jc w:val="center"/>
              <w:rPr>
                <w:rFonts w:ascii="Arial Narrow" w:hAnsi="Arial Narrow" w:cs="Arial"/>
                <w:color w:val="000000" w:themeColor="text1"/>
                <w:sz w:val="22"/>
                <w:szCs w:val="22"/>
              </w:rPr>
            </w:pPr>
            <w:r w:rsidRPr="6C8B7AED">
              <w:rPr>
                <w:rFonts w:ascii="Arial Narrow" w:hAnsi="Arial Narrow" w:cs="Arial"/>
                <w:b/>
                <w:bCs/>
                <w:color w:val="000000" w:themeColor="text1"/>
                <w:sz w:val="22"/>
                <w:szCs w:val="22"/>
              </w:rPr>
              <w:t>Figure 20</w:t>
            </w:r>
            <w:r w:rsidRPr="6C8B7AED">
              <w:rPr>
                <w:rFonts w:ascii="Arial Narrow" w:hAnsi="Arial Narrow" w:cs="Arial"/>
                <w:color w:val="000000" w:themeColor="text1"/>
                <w:sz w:val="22"/>
                <w:szCs w:val="22"/>
              </w:rPr>
              <w:t>. Other controls for Z stacks</w:t>
            </w:r>
          </w:p>
        </w:tc>
      </w:tr>
    </w:tbl>
    <w:p w14:paraId="7D943727" w14:textId="77777777" w:rsidR="00AB1278" w:rsidRPr="00C9380B" w:rsidRDefault="00AB1278" w:rsidP="00AB1278">
      <w:pPr>
        <w:tabs>
          <w:tab w:val="center" w:pos="4320"/>
          <w:tab w:val="right" w:pos="8640"/>
        </w:tabs>
        <w:spacing w:line="360" w:lineRule="auto"/>
        <w:rPr>
          <w:rFonts w:ascii="Arial" w:hAnsi="Arial" w:cs="Arial"/>
          <w:color w:val="000000"/>
          <w:sz w:val="22"/>
          <w:szCs w:val="22"/>
        </w:rPr>
      </w:pPr>
    </w:p>
    <w:p w14:paraId="3A14BE51" w14:textId="77777777" w:rsidR="00AB1278" w:rsidRPr="00C9380B" w:rsidRDefault="00AB1278" w:rsidP="00AB1278">
      <w:pPr>
        <w:pStyle w:val="ListParagraph"/>
        <w:numPr>
          <w:ilvl w:val="1"/>
          <w:numId w:val="14"/>
        </w:numPr>
        <w:tabs>
          <w:tab w:val="center" w:pos="4320"/>
          <w:tab w:val="right" w:pos="8640"/>
        </w:tabs>
        <w:spacing w:line="360" w:lineRule="auto"/>
        <w:rPr>
          <w:rFonts w:ascii="Arial" w:hAnsi="Arial" w:cs="Arial"/>
          <w:color w:val="000000" w:themeColor="text1"/>
          <w:sz w:val="22"/>
          <w:szCs w:val="22"/>
        </w:rPr>
      </w:pPr>
      <w:r w:rsidRPr="6C8B7AED">
        <w:rPr>
          <w:rFonts w:ascii="Arial" w:hAnsi="Arial" w:cs="Arial"/>
          <w:b/>
          <w:bCs/>
          <w:color w:val="000000" w:themeColor="text1"/>
          <w:sz w:val="22"/>
          <w:szCs w:val="22"/>
        </w:rPr>
        <w:t xml:space="preserve">Image </w:t>
      </w:r>
      <w:r w:rsidRPr="6C8B7AED">
        <w:rPr>
          <w:rFonts w:ascii="Arial" w:hAnsi="Arial" w:cs="Arial"/>
          <w:b/>
          <w:bCs/>
          <w:sz w:val="22"/>
          <w:szCs w:val="22"/>
        </w:rPr>
        <w:t>display post-acquisition</w:t>
      </w:r>
    </w:p>
    <w:p w14:paraId="48D5F9AC" w14:textId="77777777" w:rsidR="00AB1278" w:rsidRPr="004229D2" w:rsidRDefault="00AB1278" w:rsidP="00AB1278">
      <w:pPr>
        <w:pStyle w:val="List2"/>
        <w:numPr>
          <w:ilvl w:val="2"/>
          <w:numId w:val="14"/>
        </w:numPr>
        <w:tabs>
          <w:tab w:val="left" w:pos="900"/>
        </w:tabs>
        <w:spacing w:line="360" w:lineRule="auto"/>
        <w:ind w:left="1404"/>
        <w:rPr>
          <w:rFonts w:ascii="Arial" w:hAnsi="Arial" w:cs="Arial"/>
          <w:sz w:val="22"/>
          <w:szCs w:val="22"/>
        </w:rPr>
      </w:pPr>
      <w:r w:rsidRPr="6C8B7AED">
        <w:rPr>
          <w:rFonts w:ascii="Arial" w:hAnsi="Arial" w:cs="Arial"/>
          <w:sz w:val="22"/>
          <w:szCs w:val="22"/>
        </w:rPr>
        <w:t>Any of the Ch# buttons (1) turn on or off any given color.</w:t>
      </w:r>
    </w:p>
    <w:p w14:paraId="53D829EE" w14:textId="77777777" w:rsidR="00AB1278" w:rsidRPr="004229D2" w:rsidRDefault="00AB1278" w:rsidP="00AB1278">
      <w:pPr>
        <w:pStyle w:val="List2"/>
        <w:numPr>
          <w:ilvl w:val="2"/>
          <w:numId w:val="14"/>
        </w:numPr>
        <w:tabs>
          <w:tab w:val="left" w:pos="900"/>
        </w:tabs>
        <w:spacing w:line="360" w:lineRule="auto"/>
        <w:ind w:left="1404"/>
        <w:rPr>
          <w:rFonts w:ascii="Arial" w:hAnsi="Arial" w:cs="Arial"/>
          <w:sz w:val="22"/>
          <w:szCs w:val="22"/>
        </w:rPr>
      </w:pPr>
      <w:r w:rsidRPr="6C8B7AED">
        <w:rPr>
          <w:rFonts w:ascii="Arial" w:hAnsi="Arial" w:cs="Arial"/>
          <w:sz w:val="22"/>
          <w:szCs w:val="22"/>
        </w:rPr>
        <w:t xml:space="preserve">The merged button (2) turns on a merged overlay of all </w:t>
      </w:r>
      <w:proofErr w:type="gramStart"/>
      <w:r w:rsidRPr="6C8B7AED">
        <w:rPr>
          <w:rFonts w:ascii="Arial" w:hAnsi="Arial" w:cs="Arial"/>
          <w:sz w:val="22"/>
          <w:szCs w:val="22"/>
        </w:rPr>
        <w:t>channels</w:t>
      </w:r>
      <w:proofErr w:type="gramEnd"/>
    </w:p>
    <w:p w14:paraId="26CD5F43" w14:textId="77777777" w:rsidR="00AB1278" w:rsidRPr="004229D2" w:rsidRDefault="00AB1278" w:rsidP="00AB1278">
      <w:pPr>
        <w:pStyle w:val="List2"/>
        <w:numPr>
          <w:ilvl w:val="2"/>
          <w:numId w:val="14"/>
        </w:numPr>
        <w:tabs>
          <w:tab w:val="left" w:pos="900"/>
        </w:tabs>
        <w:spacing w:line="360" w:lineRule="auto"/>
        <w:ind w:left="1404"/>
        <w:rPr>
          <w:rFonts w:ascii="Arial" w:hAnsi="Arial" w:cs="Arial"/>
          <w:sz w:val="22"/>
          <w:szCs w:val="22"/>
        </w:rPr>
      </w:pPr>
      <w:r w:rsidRPr="6C8B7AED">
        <w:rPr>
          <w:rFonts w:ascii="Arial" w:hAnsi="Arial" w:cs="Arial"/>
          <w:sz w:val="22"/>
          <w:szCs w:val="22"/>
        </w:rPr>
        <w:t>The “full screen” button (3) turns on a full screen display of your image.</w:t>
      </w:r>
    </w:p>
    <w:p w14:paraId="2FCC51FA" w14:textId="77777777" w:rsidR="00AB1278" w:rsidRPr="00C9380B" w:rsidRDefault="00AB1278" w:rsidP="00AB1278">
      <w:pPr>
        <w:tabs>
          <w:tab w:val="center" w:pos="4320"/>
          <w:tab w:val="right" w:pos="8640"/>
        </w:tabs>
        <w:rPr>
          <w:rFonts w:ascii="Arial"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B1278" w14:paraId="3EF976EF" w14:textId="77777777" w:rsidTr="00984B32">
        <w:tc>
          <w:tcPr>
            <w:tcW w:w="9350" w:type="dxa"/>
          </w:tcPr>
          <w:p w14:paraId="4C71A5FB" w14:textId="77777777" w:rsidR="00AB1278" w:rsidRDefault="00AB1278" w:rsidP="00984B32">
            <w:pPr>
              <w:tabs>
                <w:tab w:val="center" w:pos="4320"/>
                <w:tab w:val="right" w:pos="8640"/>
              </w:tabs>
              <w:spacing w:line="360" w:lineRule="auto"/>
              <w:jc w:val="center"/>
              <w:rPr>
                <w:rFonts w:ascii="Arial" w:hAnsi="Arial" w:cs="Arial"/>
                <w:color w:val="000000"/>
                <w:sz w:val="22"/>
                <w:szCs w:val="22"/>
              </w:rPr>
            </w:pPr>
            <w:r>
              <w:rPr>
                <w:noProof/>
              </w:rPr>
              <w:drawing>
                <wp:inline distT="0" distB="0" distL="0" distR="0" wp14:anchorId="477A71EA" wp14:editId="3F70F646">
                  <wp:extent cx="2268893" cy="2419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03323" cy="2456063"/>
                          </a:xfrm>
                          <a:prstGeom prst="rect">
                            <a:avLst/>
                          </a:prstGeom>
                        </pic:spPr>
                      </pic:pic>
                    </a:graphicData>
                  </a:graphic>
                </wp:inline>
              </w:drawing>
            </w:r>
          </w:p>
        </w:tc>
      </w:tr>
      <w:tr w:rsidR="00AB1278" w14:paraId="5CA9F7D3" w14:textId="77777777" w:rsidTr="00984B32">
        <w:tc>
          <w:tcPr>
            <w:tcW w:w="9350" w:type="dxa"/>
          </w:tcPr>
          <w:p w14:paraId="0354861F" w14:textId="77777777" w:rsidR="00AB1278" w:rsidRPr="00C9380B" w:rsidRDefault="00AB1278" w:rsidP="00984B32">
            <w:pPr>
              <w:pStyle w:val="ListParagraph"/>
              <w:tabs>
                <w:tab w:val="center" w:pos="4320"/>
                <w:tab w:val="right" w:pos="8640"/>
              </w:tabs>
              <w:spacing w:line="360" w:lineRule="auto"/>
              <w:ind w:left="792"/>
              <w:rPr>
                <w:rFonts w:ascii="Arial Narrow" w:hAnsi="Arial Narrow" w:cs="Arial"/>
                <w:color w:val="000000" w:themeColor="text1"/>
                <w:sz w:val="22"/>
                <w:szCs w:val="22"/>
              </w:rPr>
            </w:pPr>
            <w:r w:rsidRPr="6C8B7AED">
              <w:rPr>
                <w:rFonts w:ascii="Arial Narrow" w:hAnsi="Arial Narrow" w:cs="Arial"/>
                <w:b/>
                <w:bCs/>
                <w:color w:val="000000" w:themeColor="text1"/>
                <w:sz w:val="22"/>
                <w:szCs w:val="22"/>
              </w:rPr>
              <w:t xml:space="preserve">                                           Figure 21.</w:t>
            </w:r>
            <w:r w:rsidRPr="6C8B7AED">
              <w:rPr>
                <w:rFonts w:ascii="Arial Narrow" w:hAnsi="Arial Narrow" w:cs="Arial"/>
                <w:color w:val="000000" w:themeColor="text1"/>
                <w:sz w:val="22"/>
                <w:szCs w:val="22"/>
              </w:rPr>
              <w:t xml:space="preserve"> Image </w:t>
            </w:r>
            <w:r w:rsidRPr="6C8B7AED">
              <w:rPr>
                <w:rFonts w:ascii="Arial Narrow" w:hAnsi="Arial Narrow" w:cs="Arial"/>
                <w:sz w:val="22"/>
                <w:szCs w:val="22"/>
              </w:rPr>
              <w:t>display post-acquisition</w:t>
            </w:r>
          </w:p>
        </w:tc>
      </w:tr>
    </w:tbl>
    <w:p w14:paraId="6D2313F4" w14:textId="77777777" w:rsidR="00AB1278" w:rsidRPr="00364A84" w:rsidRDefault="00AB1278" w:rsidP="006C2E9B">
      <w:pPr>
        <w:tabs>
          <w:tab w:val="left" w:pos="540"/>
          <w:tab w:val="left" w:pos="720"/>
          <w:tab w:val="left" w:pos="900"/>
        </w:tabs>
        <w:rPr>
          <w:rFonts w:ascii="Garamond" w:hAnsi="Garamond"/>
          <w:b/>
        </w:rPr>
      </w:pPr>
    </w:p>
    <w:sectPr w:rsidR="00AB1278" w:rsidRPr="00364A84" w:rsidSect="00F941F7">
      <w:headerReference w:type="default" r:id="rId33"/>
      <w:headerReference w:type="first" r:id="rId34"/>
      <w:pgSz w:w="12240" w:h="15840" w:code="1"/>
      <w:pgMar w:top="1440" w:right="1440" w:bottom="144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54456" w14:textId="77777777" w:rsidR="00F941F7" w:rsidRDefault="00F941F7">
      <w:r>
        <w:separator/>
      </w:r>
    </w:p>
  </w:endnote>
  <w:endnote w:type="continuationSeparator" w:id="0">
    <w:p w14:paraId="720E6178" w14:textId="77777777" w:rsidR="00F941F7" w:rsidRDefault="00F94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277C2" w14:textId="77777777" w:rsidR="00F941F7" w:rsidRDefault="00F941F7">
      <w:r>
        <w:separator/>
      </w:r>
    </w:p>
  </w:footnote>
  <w:footnote w:type="continuationSeparator" w:id="0">
    <w:p w14:paraId="7DB5E408" w14:textId="77777777" w:rsidR="00F941F7" w:rsidRDefault="00F94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72869" w14:textId="77777777" w:rsidR="00742B02" w:rsidRDefault="00742B02" w:rsidP="00AC1C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DC446" w14:textId="15B473EC" w:rsidR="00742B02" w:rsidRDefault="00742B02" w:rsidP="00AC1C85">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2FF"/>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4F5608E"/>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7574B5B"/>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7C82F39"/>
    <w:multiLevelType w:val="multilevel"/>
    <w:tmpl w:val="30B28BF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9A70A11"/>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5" w15:restartNumberingAfterBreak="0">
    <w:nsid w:val="09B22F30"/>
    <w:multiLevelType w:val="hybridMultilevel"/>
    <w:tmpl w:val="6CA69B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Arial Bold"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Arial Bold"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6" w15:restartNumberingAfterBreak="0">
    <w:nsid w:val="0C497283"/>
    <w:multiLevelType w:val="hybridMultilevel"/>
    <w:tmpl w:val="B23E8822"/>
    <w:lvl w:ilvl="0" w:tplc="2C8454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B76F95"/>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8" w15:restartNumberingAfterBreak="0">
    <w:nsid w:val="0DFB7E29"/>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9" w15:restartNumberingAfterBreak="0">
    <w:nsid w:val="118B2EA8"/>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2E4667C"/>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1" w15:restartNumberingAfterBreak="0">
    <w:nsid w:val="137B1225"/>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3AA079D"/>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5813D51"/>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18942B50"/>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C61724B"/>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6" w15:restartNumberingAfterBreak="0">
    <w:nsid w:val="23047B4E"/>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3287C20"/>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A08268E"/>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9" w15:restartNumberingAfterBreak="0">
    <w:nsid w:val="2B870CC5"/>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20" w15:restartNumberingAfterBreak="0">
    <w:nsid w:val="300034BE"/>
    <w:multiLevelType w:val="multilevel"/>
    <w:tmpl w:val="398AE724"/>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23A065D"/>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22" w15:restartNumberingAfterBreak="0">
    <w:nsid w:val="35FA753C"/>
    <w:multiLevelType w:val="multilevel"/>
    <w:tmpl w:val="02469E5E"/>
    <w:lvl w:ilvl="0">
      <w:start w:val="1"/>
      <w:numFmt w:val="decimal"/>
      <w:suff w:val="space"/>
      <w:lvlText w:val="%1.0"/>
      <w:lvlJc w:val="left"/>
      <w:pPr>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suff w:val="space"/>
      <w:lvlText w:val="%1.%2.%3.%4."/>
      <w:lvlJc w:val="left"/>
      <w:pPr>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8751FDC"/>
    <w:multiLevelType w:val="hybridMultilevel"/>
    <w:tmpl w:val="5CE655C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8C16483"/>
    <w:multiLevelType w:val="multilevel"/>
    <w:tmpl w:val="7B5AAFA8"/>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C675D98"/>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680136"/>
    <w:multiLevelType w:val="hybridMultilevel"/>
    <w:tmpl w:val="5FA46CE8"/>
    <w:lvl w:ilvl="0" w:tplc="04090001">
      <w:start w:val="1"/>
      <w:numFmt w:val="bullet"/>
      <w:lvlText w:val=""/>
      <w:lvlJc w:val="left"/>
      <w:pPr>
        <w:tabs>
          <w:tab w:val="num" w:pos="720"/>
        </w:tabs>
        <w:ind w:left="720" w:hanging="360"/>
      </w:pPr>
      <w:rPr>
        <w:rFonts w:ascii="Symbol" w:hAnsi="Symbol" w:cs="Arial Bold"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old"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old"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CB9227E"/>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28" w15:restartNumberingAfterBreak="0">
    <w:nsid w:val="4FE71D5B"/>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29" w15:restartNumberingAfterBreak="0">
    <w:nsid w:val="53D66F72"/>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3DD7B16"/>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8644131"/>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32" w15:restartNumberingAfterBreak="0">
    <w:nsid w:val="59932B61"/>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33" w15:restartNumberingAfterBreak="0">
    <w:nsid w:val="5D025F1C"/>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F3E1B2E"/>
    <w:multiLevelType w:val="hybridMultilevel"/>
    <w:tmpl w:val="7E38B778"/>
    <w:lvl w:ilvl="0" w:tplc="53F40CCA">
      <w:start w:val="1"/>
      <w:numFmt w:val="bullet"/>
      <w:lvlText w:val="•"/>
      <w:lvlJc w:val="left"/>
      <w:pPr>
        <w:tabs>
          <w:tab w:val="num" w:pos="720"/>
        </w:tabs>
        <w:ind w:left="720" w:hanging="360"/>
      </w:pPr>
      <w:rPr>
        <w:rFonts w:ascii="Times New Roman" w:hAnsi="Times New Roman" w:hint="default"/>
      </w:rPr>
    </w:lvl>
    <w:lvl w:ilvl="1" w:tplc="228CDCF4">
      <w:start w:val="168"/>
      <w:numFmt w:val="bullet"/>
      <w:lvlText w:val="–"/>
      <w:lvlJc w:val="left"/>
      <w:pPr>
        <w:tabs>
          <w:tab w:val="num" w:pos="1440"/>
        </w:tabs>
        <w:ind w:left="1440" w:hanging="360"/>
      </w:pPr>
      <w:rPr>
        <w:rFonts w:ascii="Times New Roman" w:hAnsi="Times New Roman" w:hint="default"/>
      </w:rPr>
    </w:lvl>
    <w:lvl w:ilvl="2" w:tplc="14F8AA82" w:tentative="1">
      <w:start w:val="1"/>
      <w:numFmt w:val="bullet"/>
      <w:lvlText w:val="•"/>
      <w:lvlJc w:val="left"/>
      <w:pPr>
        <w:tabs>
          <w:tab w:val="num" w:pos="2160"/>
        </w:tabs>
        <w:ind w:left="2160" w:hanging="360"/>
      </w:pPr>
      <w:rPr>
        <w:rFonts w:ascii="Times New Roman" w:hAnsi="Times New Roman" w:hint="default"/>
      </w:rPr>
    </w:lvl>
    <w:lvl w:ilvl="3" w:tplc="CC1AAB80" w:tentative="1">
      <w:start w:val="1"/>
      <w:numFmt w:val="bullet"/>
      <w:lvlText w:val="•"/>
      <w:lvlJc w:val="left"/>
      <w:pPr>
        <w:tabs>
          <w:tab w:val="num" w:pos="2880"/>
        </w:tabs>
        <w:ind w:left="2880" w:hanging="360"/>
      </w:pPr>
      <w:rPr>
        <w:rFonts w:ascii="Times New Roman" w:hAnsi="Times New Roman" w:hint="default"/>
      </w:rPr>
    </w:lvl>
    <w:lvl w:ilvl="4" w:tplc="01C42FD8" w:tentative="1">
      <w:start w:val="1"/>
      <w:numFmt w:val="bullet"/>
      <w:lvlText w:val="•"/>
      <w:lvlJc w:val="left"/>
      <w:pPr>
        <w:tabs>
          <w:tab w:val="num" w:pos="3600"/>
        </w:tabs>
        <w:ind w:left="3600" w:hanging="360"/>
      </w:pPr>
      <w:rPr>
        <w:rFonts w:ascii="Times New Roman" w:hAnsi="Times New Roman" w:hint="default"/>
      </w:rPr>
    </w:lvl>
    <w:lvl w:ilvl="5" w:tplc="F4ACFDA8" w:tentative="1">
      <w:start w:val="1"/>
      <w:numFmt w:val="bullet"/>
      <w:lvlText w:val="•"/>
      <w:lvlJc w:val="left"/>
      <w:pPr>
        <w:tabs>
          <w:tab w:val="num" w:pos="4320"/>
        </w:tabs>
        <w:ind w:left="4320" w:hanging="360"/>
      </w:pPr>
      <w:rPr>
        <w:rFonts w:ascii="Times New Roman" w:hAnsi="Times New Roman" w:hint="default"/>
      </w:rPr>
    </w:lvl>
    <w:lvl w:ilvl="6" w:tplc="B3069C68" w:tentative="1">
      <w:start w:val="1"/>
      <w:numFmt w:val="bullet"/>
      <w:lvlText w:val="•"/>
      <w:lvlJc w:val="left"/>
      <w:pPr>
        <w:tabs>
          <w:tab w:val="num" w:pos="5040"/>
        </w:tabs>
        <w:ind w:left="5040" w:hanging="360"/>
      </w:pPr>
      <w:rPr>
        <w:rFonts w:ascii="Times New Roman" w:hAnsi="Times New Roman" w:hint="default"/>
      </w:rPr>
    </w:lvl>
    <w:lvl w:ilvl="7" w:tplc="DA12A676" w:tentative="1">
      <w:start w:val="1"/>
      <w:numFmt w:val="bullet"/>
      <w:lvlText w:val="•"/>
      <w:lvlJc w:val="left"/>
      <w:pPr>
        <w:tabs>
          <w:tab w:val="num" w:pos="5760"/>
        </w:tabs>
        <w:ind w:left="5760" w:hanging="360"/>
      </w:pPr>
      <w:rPr>
        <w:rFonts w:ascii="Times New Roman" w:hAnsi="Times New Roman" w:hint="default"/>
      </w:rPr>
    </w:lvl>
    <w:lvl w:ilvl="8" w:tplc="823EEFA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FCF4EAE"/>
    <w:multiLevelType w:val="hybridMultilevel"/>
    <w:tmpl w:val="3F90CA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659F5FF1"/>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8D465F6"/>
    <w:multiLevelType w:val="hybridMultilevel"/>
    <w:tmpl w:val="C1EC2B0C"/>
    <w:lvl w:ilvl="0" w:tplc="53F40CCA">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FA3612"/>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39" w15:restartNumberingAfterBreak="0">
    <w:nsid w:val="6B125564"/>
    <w:multiLevelType w:val="multilevel"/>
    <w:tmpl w:val="A62A192A"/>
    <w:lvl w:ilvl="0">
      <w:start w:val="1"/>
      <w:numFmt w:val="decimal"/>
      <w:lvlText w:val="%1.0"/>
      <w:lvlJc w:val="left"/>
      <w:pPr>
        <w:tabs>
          <w:tab w:val="num" w:pos="0"/>
        </w:tabs>
        <w:ind w:left="360" w:hanging="360"/>
      </w:pPr>
      <w:rPr>
        <w:rFonts w:ascii="Garamond" w:hAnsi="Garamond"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6B556741"/>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41" w15:restartNumberingAfterBreak="0">
    <w:nsid w:val="732B78C1"/>
    <w:multiLevelType w:val="multilevel"/>
    <w:tmpl w:val="124C5DAC"/>
    <w:lvl w:ilvl="0">
      <w:start w:val="7"/>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AEA3B98"/>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D0214BD"/>
    <w:multiLevelType w:val="multilevel"/>
    <w:tmpl w:val="5DB8F24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F4E36B2"/>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45" w15:restartNumberingAfterBreak="0">
    <w:nsid w:val="7FEA75C2"/>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num w:numId="1" w16cid:durableId="1796097126">
    <w:abstractNumId w:val="5"/>
  </w:num>
  <w:num w:numId="2" w16cid:durableId="1665738944">
    <w:abstractNumId w:val="23"/>
  </w:num>
  <w:num w:numId="3" w16cid:durableId="270406129">
    <w:abstractNumId w:val="35"/>
  </w:num>
  <w:num w:numId="4" w16cid:durableId="1394162102">
    <w:abstractNumId w:val="26"/>
  </w:num>
  <w:num w:numId="5" w16cid:durableId="862521536">
    <w:abstractNumId w:val="34"/>
  </w:num>
  <w:num w:numId="6" w16cid:durableId="670503">
    <w:abstractNumId w:val="37"/>
  </w:num>
  <w:num w:numId="7" w16cid:durableId="1132747182">
    <w:abstractNumId w:val="29"/>
  </w:num>
  <w:num w:numId="8" w16cid:durableId="1566838128">
    <w:abstractNumId w:val="41"/>
  </w:num>
  <w:num w:numId="9" w16cid:durableId="425614427">
    <w:abstractNumId w:val="12"/>
  </w:num>
  <w:num w:numId="10" w16cid:durableId="416899834">
    <w:abstractNumId w:val="6"/>
  </w:num>
  <w:num w:numId="11" w16cid:durableId="1284269840">
    <w:abstractNumId w:val="1"/>
  </w:num>
  <w:num w:numId="12" w16cid:durableId="824207205">
    <w:abstractNumId w:val="11"/>
  </w:num>
  <w:num w:numId="13" w16cid:durableId="1920408360">
    <w:abstractNumId w:val="25"/>
  </w:num>
  <w:num w:numId="14" w16cid:durableId="1221016357">
    <w:abstractNumId w:val="40"/>
  </w:num>
  <w:num w:numId="15" w16cid:durableId="1852601409">
    <w:abstractNumId w:val="36"/>
  </w:num>
  <w:num w:numId="16" w16cid:durableId="1103649054">
    <w:abstractNumId w:val="13"/>
  </w:num>
  <w:num w:numId="17" w16cid:durableId="733359009">
    <w:abstractNumId w:val="17"/>
  </w:num>
  <w:num w:numId="18" w16cid:durableId="1552962208">
    <w:abstractNumId w:val="2"/>
  </w:num>
  <w:num w:numId="19" w16cid:durableId="2051221421">
    <w:abstractNumId w:val="33"/>
  </w:num>
  <w:num w:numId="20" w16cid:durableId="842162970">
    <w:abstractNumId w:val="39"/>
  </w:num>
  <w:num w:numId="21" w16cid:durableId="465589863">
    <w:abstractNumId w:val="20"/>
  </w:num>
  <w:num w:numId="22" w16cid:durableId="960263585">
    <w:abstractNumId w:val="24"/>
  </w:num>
  <w:num w:numId="23" w16cid:durableId="1963732631">
    <w:abstractNumId w:val="30"/>
  </w:num>
  <w:num w:numId="24" w16cid:durableId="1117212351">
    <w:abstractNumId w:val="9"/>
  </w:num>
  <w:num w:numId="25" w16cid:durableId="1396389414">
    <w:abstractNumId w:val="16"/>
  </w:num>
  <w:num w:numId="26" w16cid:durableId="211310654">
    <w:abstractNumId w:val="14"/>
  </w:num>
  <w:num w:numId="27" w16cid:durableId="917439509">
    <w:abstractNumId w:val="0"/>
  </w:num>
  <w:num w:numId="28" w16cid:durableId="1399741606">
    <w:abstractNumId w:val="42"/>
  </w:num>
  <w:num w:numId="29" w16cid:durableId="1189418319">
    <w:abstractNumId w:val="43"/>
  </w:num>
  <w:num w:numId="30" w16cid:durableId="417756975">
    <w:abstractNumId w:val="3"/>
  </w:num>
  <w:num w:numId="31" w16cid:durableId="2026440074">
    <w:abstractNumId w:val="22"/>
  </w:num>
  <w:num w:numId="32" w16cid:durableId="1339426708">
    <w:abstractNumId w:val="31"/>
  </w:num>
  <w:num w:numId="33" w16cid:durableId="263148550">
    <w:abstractNumId w:val="44"/>
  </w:num>
  <w:num w:numId="34" w16cid:durableId="893004275">
    <w:abstractNumId w:val="7"/>
  </w:num>
  <w:num w:numId="35" w16cid:durableId="1482304286">
    <w:abstractNumId w:val="19"/>
  </w:num>
  <w:num w:numId="36" w16cid:durableId="1168862497">
    <w:abstractNumId w:val="4"/>
  </w:num>
  <w:num w:numId="37" w16cid:durableId="38362001">
    <w:abstractNumId w:val="15"/>
  </w:num>
  <w:num w:numId="38" w16cid:durableId="1819027671">
    <w:abstractNumId w:val="10"/>
  </w:num>
  <w:num w:numId="39" w16cid:durableId="1418017639">
    <w:abstractNumId w:val="8"/>
  </w:num>
  <w:num w:numId="40" w16cid:durableId="1800881545">
    <w:abstractNumId w:val="21"/>
  </w:num>
  <w:num w:numId="41" w16cid:durableId="965892886">
    <w:abstractNumId w:val="28"/>
  </w:num>
  <w:num w:numId="42" w16cid:durableId="310838066">
    <w:abstractNumId w:val="32"/>
  </w:num>
  <w:num w:numId="43" w16cid:durableId="1081944840">
    <w:abstractNumId w:val="38"/>
  </w:num>
  <w:num w:numId="44" w16cid:durableId="759057678">
    <w:abstractNumId w:val="45"/>
  </w:num>
  <w:num w:numId="45" w16cid:durableId="2049720628">
    <w:abstractNumId w:val="18"/>
  </w:num>
  <w:num w:numId="46" w16cid:durableId="98154505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4F4"/>
    <w:rsid w:val="000540F9"/>
    <w:rsid w:val="00057852"/>
    <w:rsid w:val="00062B80"/>
    <w:rsid w:val="000727BD"/>
    <w:rsid w:val="000A463B"/>
    <w:rsid w:val="000B44C0"/>
    <w:rsid w:val="000C2100"/>
    <w:rsid w:val="000D13CA"/>
    <w:rsid w:val="000D242B"/>
    <w:rsid w:val="000D524D"/>
    <w:rsid w:val="00122FD9"/>
    <w:rsid w:val="00130EE1"/>
    <w:rsid w:val="001D12FC"/>
    <w:rsid w:val="001D6360"/>
    <w:rsid w:val="001F708B"/>
    <w:rsid w:val="00214BEA"/>
    <w:rsid w:val="0022474C"/>
    <w:rsid w:val="002661E6"/>
    <w:rsid w:val="002A069B"/>
    <w:rsid w:val="002E0F16"/>
    <w:rsid w:val="002E1DF0"/>
    <w:rsid w:val="002F0C75"/>
    <w:rsid w:val="002F171B"/>
    <w:rsid w:val="003370AD"/>
    <w:rsid w:val="00373EF8"/>
    <w:rsid w:val="003A5499"/>
    <w:rsid w:val="003B1E57"/>
    <w:rsid w:val="003C2FFC"/>
    <w:rsid w:val="003E39F4"/>
    <w:rsid w:val="003E7E13"/>
    <w:rsid w:val="004026B2"/>
    <w:rsid w:val="00455362"/>
    <w:rsid w:val="004A0C68"/>
    <w:rsid w:val="004D6677"/>
    <w:rsid w:val="004E752D"/>
    <w:rsid w:val="005076CE"/>
    <w:rsid w:val="005178E4"/>
    <w:rsid w:val="0054000D"/>
    <w:rsid w:val="00543527"/>
    <w:rsid w:val="00555DB5"/>
    <w:rsid w:val="00571688"/>
    <w:rsid w:val="00582FAD"/>
    <w:rsid w:val="005A0AD3"/>
    <w:rsid w:val="005C2C2D"/>
    <w:rsid w:val="00601A48"/>
    <w:rsid w:val="0062231A"/>
    <w:rsid w:val="00623249"/>
    <w:rsid w:val="00624899"/>
    <w:rsid w:val="00636F7E"/>
    <w:rsid w:val="00665034"/>
    <w:rsid w:val="006A12FF"/>
    <w:rsid w:val="006C2E9B"/>
    <w:rsid w:val="0071565B"/>
    <w:rsid w:val="007174C2"/>
    <w:rsid w:val="0072148C"/>
    <w:rsid w:val="00742B02"/>
    <w:rsid w:val="0075756E"/>
    <w:rsid w:val="00830913"/>
    <w:rsid w:val="00836394"/>
    <w:rsid w:val="00850CF8"/>
    <w:rsid w:val="00861D33"/>
    <w:rsid w:val="008B30DA"/>
    <w:rsid w:val="008E5E35"/>
    <w:rsid w:val="00902193"/>
    <w:rsid w:val="00934B53"/>
    <w:rsid w:val="009414F4"/>
    <w:rsid w:val="00945C49"/>
    <w:rsid w:val="00951656"/>
    <w:rsid w:val="009774A4"/>
    <w:rsid w:val="009945F4"/>
    <w:rsid w:val="009A6C50"/>
    <w:rsid w:val="009B51AC"/>
    <w:rsid w:val="009D5B8B"/>
    <w:rsid w:val="009E0EF1"/>
    <w:rsid w:val="009E24CE"/>
    <w:rsid w:val="00A02FAD"/>
    <w:rsid w:val="00A2184F"/>
    <w:rsid w:val="00A52BD4"/>
    <w:rsid w:val="00A61DD2"/>
    <w:rsid w:val="00A83E51"/>
    <w:rsid w:val="00A84F6D"/>
    <w:rsid w:val="00A92162"/>
    <w:rsid w:val="00A92EED"/>
    <w:rsid w:val="00A9439C"/>
    <w:rsid w:val="00A9467F"/>
    <w:rsid w:val="00AB1278"/>
    <w:rsid w:val="00AB6279"/>
    <w:rsid w:val="00AC1C85"/>
    <w:rsid w:val="00AC1F99"/>
    <w:rsid w:val="00B07D5B"/>
    <w:rsid w:val="00B16D6F"/>
    <w:rsid w:val="00B43C97"/>
    <w:rsid w:val="00B55FBD"/>
    <w:rsid w:val="00B66764"/>
    <w:rsid w:val="00B846AE"/>
    <w:rsid w:val="00B94F75"/>
    <w:rsid w:val="00BA4460"/>
    <w:rsid w:val="00BA47AA"/>
    <w:rsid w:val="00BB3A1B"/>
    <w:rsid w:val="00BC122B"/>
    <w:rsid w:val="00C000CB"/>
    <w:rsid w:val="00C126F7"/>
    <w:rsid w:val="00C1467B"/>
    <w:rsid w:val="00C16A72"/>
    <w:rsid w:val="00C23C25"/>
    <w:rsid w:val="00C445F9"/>
    <w:rsid w:val="00C47E62"/>
    <w:rsid w:val="00C70FE1"/>
    <w:rsid w:val="00C73628"/>
    <w:rsid w:val="00C75467"/>
    <w:rsid w:val="00C9003E"/>
    <w:rsid w:val="00CA1708"/>
    <w:rsid w:val="00CE37EA"/>
    <w:rsid w:val="00CE61A1"/>
    <w:rsid w:val="00D127A2"/>
    <w:rsid w:val="00D20045"/>
    <w:rsid w:val="00D34672"/>
    <w:rsid w:val="00D4773C"/>
    <w:rsid w:val="00D77DC5"/>
    <w:rsid w:val="00DF1790"/>
    <w:rsid w:val="00DF18F7"/>
    <w:rsid w:val="00E117BD"/>
    <w:rsid w:val="00E20D46"/>
    <w:rsid w:val="00E26FA0"/>
    <w:rsid w:val="00E30D94"/>
    <w:rsid w:val="00E51217"/>
    <w:rsid w:val="00E96037"/>
    <w:rsid w:val="00EA783D"/>
    <w:rsid w:val="00EC4905"/>
    <w:rsid w:val="00EF6336"/>
    <w:rsid w:val="00EF75E6"/>
    <w:rsid w:val="00F04B15"/>
    <w:rsid w:val="00F06851"/>
    <w:rsid w:val="00F508A3"/>
    <w:rsid w:val="00F62661"/>
    <w:rsid w:val="00F854EB"/>
    <w:rsid w:val="00F87349"/>
    <w:rsid w:val="00F90EF3"/>
    <w:rsid w:val="00F917D9"/>
    <w:rsid w:val="00F93F77"/>
    <w:rsid w:val="00F941F7"/>
    <w:rsid w:val="00FB253E"/>
    <w:rsid w:val="00FE009D"/>
    <w:rsid w:val="00FF4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FA0B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249"/>
    <w:rPr>
      <w:sz w:val="24"/>
    </w:rPr>
  </w:style>
  <w:style w:type="paragraph" w:styleId="Heading1">
    <w:name w:val="heading 1"/>
    <w:basedOn w:val="Normal"/>
    <w:next w:val="Normal"/>
    <w:qFormat/>
    <w:rsid w:val="00AC1C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3249"/>
    <w:pPr>
      <w:keepNext/>
      <w:outlineLvl w:val="1"/>
    </w:pPr>
    <w:rPr>
      <w:sz w:val="28"/>
      <w:szCs w:val="28"/>
    </w:rPr>
  </w:style>
  <w:style w:type="paragraph" w:styleId="Heading3">
    <w:name w:val="heading 3"/>
    <w:basedOn w:val="Normal"/>
    <w:next w:val="Normal"/>
    <w:qFormat/>
    <w:rsid w:val="00623249"/>
    <w:pPr>
      <w:keepNext/>
      <w:spacing w:before="240" w:after="60"/>
      <w:outlineLvl w:val="2"/>
    </w:pPr>
    <w:rPr>
      <w:rFonts w:ascii="Helvetica" w:hAnsi="Helvetica"/>
      <w:b/>
      <w:sz w:val="26"/>
    </w:rPr>
  </w:style>
  <w:style w:type="paragraph" w:styleId="Heading4">
    <w:name w:val="heading 4"/>
    <w:basedOn w:val="Normal"/>
    <w:next w:val="Normal"/>
    <w:qFormat/>
    <w:rsid w:val="00623249"/>
    <w:pPr>
      <w:keepNext/>
      <w:tabs>
        <w:tab w:val="left" w:pos="720"/>
      </w:tabs>
      <w:spacing w:line="180" w:lineRule="exact"/>
      <w:outlineLvl w:val="3"/>
    </w:pPr>
    <w:rPr>
      <w:rFonts w:ascii="Garamond" w:hAnsi="Garamond"/>
      <w:b/>
      <w:color w:val="000000"/>
      <w:spacing w:val="15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
    <w:name w:val="Char Char1"/>
    <w:basedOn w:val="DefaultParagraphFont"/>
    <w:semiHidden/>
    <w:rsid w:val="00623249"/>
    <w:rPr>
      <w:rFonts w:ascii="Cambria" w:eastAsia="Times New Roman" w:hAnsi="Cambria" w:cs="Times New Roman"/>
      <w:b/>
      <w:bCs/>
      <w:i/>
      <w:iCs/>
      <w:sz w:val="28"/>
      <w:szCs w:val="28"/>
    </w:rPr>
  </w:style>
  <w:style w:type="character" w:styleId="Hyperlink">
    <w:name w:val="Hyperlink"/>
    <w:basedOn w:val="DefaultParagraphFont"/>
    <w:rsid w:val="00623249"/>
    <w:rPr>
      <w:color w:val="0000FF"/>
      <w:u w:val="single"/>
    </w:rPr>
  </w:style>
  <w:style w:type="paragraph" w:styleId="BalloonText">
    <w:name w:val="Balloon Text"/>
    <w:basedOn w:val="Normal"/>
    <w:semiHidden/>
    <w:rsid w:val="00623249"/>
    <w:rPr>
      <w:rFonts w:ascii="Tahoma" w:hAnsi="Tahoma" w:cs="Helvetica"/>
      <w:sz w:val="16"/>
      <w:szCs w:val="16"/>
    </w:rPr>
  </w:style>
  <w:style w:type="character" w:customStyle="1" w:styleId="CharChar">
    <w:name w:val="Char Char"/>
    <w:basedOn w:val="DefaultParagraphFont"/>
    <w:locked/>
    <w:rsid w:val="00623249"/>
    <w:rPr>
      <w:rFonts w:ascii="Tahoma" w:hAnsi="Tahoma" w:cs="Helvetica"/>
      <w:sz w:val="16"/>
      <w:szCs w:val="16"/>
    </w:rPr>
  </w:style>
  <w:style w:type="paragraph" w:styleId="ListParagraph">
    <w:name w:val="List Paragraph"/>
    <w:basedOn w:val="Normal"/>
    <w:qFormat/>
    <w:rsid w:val="00623249"/>
    <w:pPr>
      <w:ind w:left="720"/>
    </w:pPr>
  </w:style>
  <w:style w:type="paragraph" w:styleId="Header">
    <w:name w:val="header"/>
    <w:basedOn w:val="Normal"/>
    <w:rsid w:val="00623249"/>
    <w:pPr>
      <w:tabs>
        <w:tab w:val="center" w:pos="4320"/>
        <w:tab w:val="right" w:pos="8640"/>
      </w:tabs>
    </w:pPr>
  </w:style>
  <w:style w:type="paragraph" w:styleId="Footer">
    <w:name w:val="footer"/>
    <w:basedOn w:val="Normal"/>
    <w:rsid w:val="00623249"/>
    <w:pPr>
      <w:tabs>
        <w:tab w:val="center" w:pos="4320"/>
        <w:tab w:val="right" w:pos="8640"/>
      </w:tabs>
    </w:pPr>
  </w:style>
  <w:style w:type="table" w:styleId="TableGrid">
    <w:name w:val="Table Grid"/>
    <w:basedOn w:val="TableNormal"/>
    <w:rsid w:val="00AC1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C1C85"/>
    <w:pPr>
      <w:ind w:left="360" w:hanging="360"/>
    </w:pPr>
    <w:rPr>
      <w:szCs w:val="24"/>
    </w:rPr>
  </w:style>
  <w:style w:type="paragraph" w:styleId="BodyText">
    <w:name w:val="Body Text"/>
    <w:basedOn w:val="Normal"/>
    <w:rsid w:val="00AC1C85"/>
    <w:pPr>
      <w:spacing w:after="120"/>
    </w:pPr>
    <w:rPr>
      <w:szCs w:val="24"/>
    </w:rPr>
  </w:style>
  <w:style w:type="paragraph" w:styleId="List2">
    <w:name w:val="List 2"/>
    <w:basedOn w:val="Normal"/>
    <w:rsid w:val="00D77DC5"/>
    <w:pPr>
      <w:ind w:left="720" w:hanging="360"/>
    </w:pPr>
    <w:rPr>
      <w:szCs w:val="24"/>
    </w:rPr>
  </w:style>
  <w:style w:type="paragraph" w:styleId="Caption">
    <w:name w:val="caption"/>
    <w:basedOn w:val="Normal"/>
    <w:next w:val="Normal"/>
    <w:uiPriority w:val="35"/>
    <w:unhideWhenUsed/>
    <w:qFormat/>
    <w:rsid w:val="00E26FA0"/>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5A0AD3"/>
    <w:rPr>
      <w:color w:val="605E5C"/>
      <w:shd w:val="clear" w:color="auto" w:fill="E1DFDD"/>
    </w:rPr>
  </w:style>
  <w:style w:type="character" w:styleId="FollowedHyperlink">
    <w:name w:val="FollowedHyperlink"/>
    <w:basedOn w:val="DefaultParagraphFont"/>
    <w:uiPriority w:val="99"/>
    <w:semiHidden/>
    <w:unhideWhenUsed/>
    <w:rsid w:val="00C16A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847474">
      <w:bodyDiv w:val="1"/>
      <w:marLeft w:val="0"/>
      <w:marRight w:val="0"/>
      <w:marTop w:val="0"/>
      <w:marBottom w:val="0"/>
      <w:divBdr>
        <w:top w:val="none" w:sz="0" w:space="0" w:color="auto"/>
        <w:left w:val="none" w:sz="0" w:space="0" w:color="auto"/>
        <w:bottom w:val="none" w:sz="0" w:space="0" w:color="auto"/>
        <w:right w:val="none" w:sz="0" w:space="0" w:color="auto"/>
      </w:divBdr>
    </w:div>
    <w:div w:id="723597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2687</Words>
  <Characters>15321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2024-05-15T22:23:00Z</dcterms:created>
  <dcterms:modified xsi:type="dcterms:W3CDTF">2024-05-16T19:41:00Z</dcterms:modified>
</cp:coreProperties>
</file>