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42A3" w14:textId="77777777" w:rsidR="004D07D2" w:rsidRPr="004D07D2" w:rsidRDefault="004D07D2" w:rsidP="004D07D2">
      <w:pPr>
        <w:rPr>
          <w:b/>
          <w:bCs/>
        </w:rPr>
      </w:pPr>
      <w:r w:rsidRPr="004D07D2">
        <w:rPr>
          <w:b/>
          <w:bCs/>
        </w:rPr>
        <w:t>FixNCut v1.0</w:t>
      </w:r>
    </w:p>
    <w:p w14:paraId="47011AEA" w14:textId="77777777" w:rsidR="004D07D2" w:rsidRPr="004D07D2" w:rsidRDefault="004D07D2" w:rsidP="004D07D2"/>
    <w:p w14:paraId="10726996" w14:textId="77777777" w:rsidR="004D07D2" w:rsidRPr="004D07D2" w:rsidRDefault="004D07D2" w:rsidP="004D07D2"/>
    <w:p w14:paraId="10496C86" w14:textId="77777777" w:rsidR="004D07D2" w:rsidRPr="004D07D2" w:rsidRDefault="004D07D2" w:rsidP="004D07D2">
      <w:r w:rsidRPr="004D07D2">
        <w:t>Preparation of DSP (Oz Soup) stock and working solutions</w:t>
      </w:r>
    </w:p>
    <w:p w14:paraId="6BD4F9AA" w14:textId="77777777" w:rsidR="004D07D2" w:rsidRPr="004D07D2" w:rsidRDefault="004D07D2" w:rsidP="004D07D2"/>
    <w:p w14:paraId="647AD64F" w14:textId="77777777" w:rsidR="004D07D2" w:rsidRPr="004D07D2" w:rsidRDefault="004D07D2" w:rsidP="004D07D2">
      <w:r w:rsidRPr="004D07D2">
        <w:t> </w:t>
      </w:r>
    </w:p>
    <w:p w14:paraId="577C6FBC" w14:textId="77777777" w:rsidR="004D07D2" w:rsidRPr="004D07D2" w:rsidRDefault="004D07D2" w:rsidP="004D07D2"/>
    <w:p w14:paraId="5BD773BC" w14:textId="77777777" w:rsidR="004D07D2" w:rsidRPr="004D07D2" w:rsidRDefault="004D07D2" w:rsidP="004D07D2">
      <w:r w:rsidRPr="004D07D2">
        <w:t>DSP (dithiobis(succinimidyl propionate)) also known as Lomant's Reagent and can be purchased from Thermo: </w:t>
      </w:r>
      <w:hyperlink r:id="rId4" w:history="1">
        <w:r w:rsidRPr="004D07D2">
          <w:rPr>
            <w:rStyle w:val="Hyperlink"/>
          </w:rPr>
          <w:t>https://www.thermofisher.com/order/catalog/product/22585</w:t>
        </w:r>
      </w:hyperlink>
      <w:r w:rsidRPr="004D07D2">
        <w:t>. </w:t>
      </w:r>
    </w:p>
    <w:p w14:paraId="737FD779" w14:textId="77777777" w:rsidR="004D07D2" w:rsidRPr="004D07D2" w:rsidRDefault="004D07D2" w:rsidP="004D07D2"/>
    <w:p w14:paraId="0A7A378B" w14:textId="77777777" w:rsidR="004D07D2" w:rsidRPr="004D07D2" w:rsidRDefault="004D07D2" w:rsidP="004D07D2">
      <w:r w:rsidRPr="004D07D2">
        <w:t> </w:t>
      </w:r>
    </w:p>
    <w:p w14:paraId="0DB18945" w14:textId="77777777" w:rsidR="004D07D2" w:rsidRPr="004D07D2" w:rsidRDefault="004D07D2" w:rsidP="004D07D2"/>
    <w:p w14:paraId="6EEBD143" w14:textId="77777777" w:rsidR="004D07D2" w:rsidRPr="004D07D2" w:rsidRDefault="004D07D2" w:rsidP="004D07D2">
      <w:r w:rsidRPr="004D07D2">
        <w:t>-Equilibrate DSP vial was equilibrated at room temperature for 30’ and then prepare 50x stock solution of DSP (50 mg/mL) in molecular biology grade dimethyl sulfoxide (Sigma, cat. no. D8418-50ML).</w:t>
      </w:r>
    </w:p>
    <w:p w14:paraId="67C7F631" w14:textId="77777777" w:rsidR="004D07D2" w:rsidRPr="004D07D2" w:rsidRDefault="004D07D2" w:rsidP="004D07D2"/>
    <w:p w14:paraId="7D3CA391" w14:textId="77777777" w:rsidR="004D07D2" w:rsidRPr="004D07D2" w:rsidRDefault="004D07D2" w:rsidP="004D07D2">
      <w:r w:rsidRPr="004D07D2">
        <w:t>-Dispense the stock into 100 uL aliquots and store at −80 °C.</w:t>
      </w:r>
    </w:p>
    <w:p w14:paraId="1A5BF5DA" w14:textId="77777777" w:rsidR="004D07D2" w:rsidRPr="004D07D2" w:rsidRDefault="004D07D2" w:rsidP="004D07D2"/>
    <w:p w14:paraId="54F36F8E" w14:textId="77777777" w:rsidR="004D07D2" w:rsidRPr="004D07D2" w:rsidRDefault="004D07D2" w:rsidP="004D07D2">
      <w:r w:rsidRPr="004D07D2">
        <w:t>-Immediately before use prepare 500 uL of 1 mg/mL DSP working solution (DSP 1x) in molecular biology grade 1x PBS as follows: aliquot 10 uL of stock DSP in a 1.5 mL eppi tube and while vortexing (VERY IMPORTANT) add 490 uL of PBS (room temp) dropwise using a P200.</w:t>
      </w:r>
    </w:p>
    <w:p w14:paraId="1A0B7FBE" w14:textId="77777777" w:rsidR="004D07D2" w:rsidRPr="004D07D2" w:rsidRDefault="004D07D2" w:rsidP="004D07D2"/>
    <w:p w14:paraId="463057BE" w14:textId="77777777" w:rsidR="004D07D2" w:rsidRPr="004D07D2" w:rsidRDefault="004D07D2" w:rsidP="004D07D2">
      <w:r w:rsidRPr="004D07D2">
        <w:t>-Filter DSP working solution using a 40-μm Flowmi strainer (Sigma, cat. no. BAH136800040-50EA).</w:t>
      </w:r>
    </w:p>
    <w:p w14:paraId="47A2E4F2" w14:textId="77777777" w:rsidR="004D07D2" w:rsidRPr="004D07D2" w:rsidRDefault="004D07D2" w:rsidP="004D07D2"/>
    <w:p w14:paraId="4F35F859" w14:textId="77777777" w:rsidR="004D07D2" w:rsidRPr="004D07D2" w:rsidRDefault="004D07D2" w:rsidP="004D07D2">
      <w:r w:rsidRPr="004D07D2">
        <w:t> </w:t>
      </w:r>
    </w:p>
    <w:p w14:paraId="64853F67" w14:textId="77777777" w:rsidR="004D07D2" w:rsidRPr="004D07D2" w:rsidRDefault="004D07D2" w:rsidP="004D07D2"/>
    <w:p w14:paraId="66DE40C9" w14:textId="77777777" w:rsidR="004D07D2" w:rsidRPr="004D07D2" w:rsidRDefault="004D07D2" w:rsidP="004D07D2">
      <w:r w:rsidRPr="004D07D2">
        <w:t>Fixation protocol</w:t>
      </w:r>
    </w:p>
    <w:p w14:paraId="77684E36" w14:textId="77777777" w:rsidR="004D07D2" w:rsidRPr="004D07D2" w:rsidRDefault="004D07D2" w:rsidP="004D07D2"/>
    <w:p w14:paraId="778D5CBC" w14:textId="77777777" w:rsidR="004D07D2" w:rsidRPr="004D07D2" w:rsidRDefault="004D07D2" w:rsidP="004D07D2">
      <w:r w:rsidRPr="004D07D2">
        <w:t> </w:t>
      </w:r>
    </w:p>
    <w:p w14:paraId="052B8087" w14:textId="77777777" w:rsidR="004D07D2" w:rsidRPr="004D07D2" w:rsidRDefault="004D07D2" w:rsidP="004D07D2"/>
    <w:p w14:paraId="70EE61A1" w14:textId="77777777" w:rsidR="004D07D2" w:rsidRPr="004D07D2" w:rsidRDefault="004D07D2" w:rsidP="004D07D2">
      <w:r w:rsidRPr="004D07D2">
        <w:t>1) Submerge a ~3x3 mm (the smaller the better) piece of tissue (or organoids) in 500 uL of the Oz soup and incubate for 45’ at RT. [For cells in suspensions, wash cells in cold PBS at least twice (no media + FBS should be present). Pellet cells and resuspend (up to 2 milliion) cells in 500 uL of the Oz soup and incubate for 30’ at RT.]</w:t>
      </w:r>
    </w:p>
    <w:p w14:paraId="04244C3C" w14:textId="77777777" w:rsidR="004D07D2" w:rsidRPr="004D07D2" w:rsidRDefault="004D07D2" w:rsidP="004D07D2"/>
    <w:p w14:paraId="7F8D5F40" w14:textId="77777777" w:rsidR="004D07D2" w:rsidRPr="004D07D2" w:rsidRDefault="004D07D2" w:rsidP="004D07D2">
      <w:r w:rsidRPr="004D07D2">
        <w:t>20 At the 45’ mark, add 10 uL of 1 M Tris-HCl pH 7.5, mix well by vortexing for 2-3” and sit at room temp for at least 15’.  </w:t>
      </w:r>
    </w:p>
    <w:p w14:paraId="6D8C2910" w14:textId="77777777" w:rsidR="004D07D2" w:rsidRPr="004D07D2" w:rsidRDefault="004D07D2" w:rsidP="004D07D2"/>
    <w:p w14:paraId="35102CBF" w14:textId="77777777" w:rsidR="004D07D2" w:rsidRPr="004D07D2" w:rsidRDefault="004D07D2" w:rsidP="004D07D2">
      <w:r w:rsidRPr="004D07D2">
        <w:t>3) Pellet the pieces of tissue 20” at 500xRCF or a 5-10” in minispinner, and remove supernatant. [For cells, mix by vortexing 2-3” and pellet cells 5’ at 500xRCF at RT]</w:t>
      </w:r>
    </w:p>
    <w:p w14:paraId="48915E73" w14:textId="77777777" w:rsidR="004D07D2" w:rsidRPr="004D07D2" w:rsidRDefault="004D07D2" w:rsidP="004D07D2"/>
    <w:p w14:paraId="0BE12B10" w14:textId="77777777" w:rsidR="004D07D2" w:rsidRPr="004D07D2" w:rsidRDefault="004D07D2" w:rsidP="004D07D2">
      <w:r w:rsidRPr="004D07D2">
        <w:t>4) Add 1000 mL of PBS, mix by vortexing 2-3”, and pellet pieces (or cells) as above, remove supernatant. [For cells, mix by vortexing 2-3” and pellet cells 5’ at 500xRCF at RT]</w:t>
      </w:r>
    </w:p>
    <w:p w14:paraId="583DAAA6" w14:textId="77777777" w:rsidR="004D07D2" w:rsidRPr="004D07D2" w:rsidRDefault="004D07D2" w:rsidP="004D07D2"/>
    <w:p w14:paraId="50C89817" w14:textId="77777777" w:rsidR="004D07D2" w:rsidRPr="004D07D2" w:rsidRDefault="004D07D2" w:rsidP="004D07D2">
      <w:r w:rsidRPr="004D07D2">
        <w:t> </w:t>
      </w:r>
    </w:p>
    <w:p w14:paraId="3A7F98E0" w14:textId="77777777" w:rsidR="004D07D2" w:rsidRPr="004D07D2" w:rsidRDefault="004D07D2" w:rsidP="004D07D2"/>
    <w:p w14:paraId="4C18A024" w14:textId="77777777" w:rsidR="004D07D2" w:rsidRPr="004D07D2" w:rsidRDefault="004D07D2" w:rsidP="004D07D2">
      <w:r w:rsidRPr="004D07D2">
        <w:t>For cells only:</w:t>
      </w:r>
    </w:p>
    <w:p w14:paraId="67C46BF4" w14:textId="77777777" w:rsidR="004D07D2" w:rsidRPr="004D07D2" w:rsidRDefault="004D07D2" w:rsidP="004D07D2"/>
    <w:p w14:paraId="756E588A" w14:textId="77777777" w:rsidR="004D07D2" w:rsidRPr="004D07D2" w:rsidRDefault="004D07D2" w:rsidP="004D07D2">
      <w:r w:rsidRPr="004D07D2">
        <w:t> </w:t>
      </w:r>
    </w:p>
    <w:p w14:paraId="25478B5D" w14:textId="77777777" w:rsidR="004D07D2" w:rsidRPr="004D07D2" w:rsidRDefault="004D07D2" w:rsidP="004D07D2"/>
    <w:p w14:paraId="44BA318C" w14:textId="77777777" w:rsidR="004D07D2" w:rsidRPr="004D07D2" w:rsidRDefault="004D07D2" w:rsidP="004D07D2">
      <w:r w:rsidRPr="004D07D2">
        <w:t>Repeat 4) once more for a total of 2 washes. Continue on step 13-16) below. If sorting or shipping samples follow step 12).</w:t>
      </w:r>
    </w:p>
    <w:p w14:paraId="360B9BA1" w14:textId="77777777" w:rsidR="004D07D2" w:rsidRPr="004D07D2" w:rsidRDefault="004D07D2" w:rsidP="004D07D2"/>
    <w:p w14:paraId="765E4C2C" w14:textId="77777777" w:rsidR="004D07D2" w:rsidRPr="004D07D2" w:rsidRDefault="004D07D2" w:rsidP="004D07D2">
      <w:r w:rsidRPr="004D07D2">
        <w:t> </w:t>
      </w:r>
    </w:p>
    <w:p w14:paraId="1A9D2847" w14:textId="77777777" w:rsidR="004D07D2" w:rsidRPr="004D07D2" w:rsidRDefault="004D07D2" w:rsidP="004D07D2"/>
    <w:p w14:paraId="1A1EDBAD" w14:textId="77777777" w:rsidR="004D07D2" w:rsidRPr="004D07D2" w:rsidRDefault="004D07D2" w:rsidP="004D07D2">
      <w:r w:rsidRPr="004D07D2">
        <w:t> </w:t>
      </w:r>
    </w:p>
    <w:p w14:paraId="2CDE31F3" w14:textId="77777777" w:rsidR="004D07D2" w:rsidRPr="004D07D2" w:rsidRDefault="004D07D2" w:rsidP="004D07D2"/>
    <w:p w14:paraId="632EF04C" w14:textId="77777777" w:rsidR="004D07D2" w:rsidRPr="004D07D2" w:rsidRDefault="004D07D2" w:rsidP="004D07D2">
      <w:r w:rsidRPr="004D07D2">
        <w:t>For tissues only:</w:t>
      </w:r>
    </w:p>
    <w:p w14:paraId="1AC57638" w14:textId="77777777" w:rsidR="004D07D2" w:rsidRPr="004D07D2" w:rsidRDefault="004D07D2" w:rsidP="004D07D2"/>
    <w:p w14:paraId="2454F752" w14:textId="77777777" w:rsidR="004D07D2" w:rsidRPr="004D07D2" w:rsidRDefault="004D07D2" w:rsidP="004D07D2">
      <w:r w:rsidRPr="004D07D2">
        <w:t> </w:t>
      </w:r>
    </w:p>
    <w:p w14:paraId="6AA0C85F" w14:textId="77777777" w:rsidR="004D07D2" w:rsidRPr="004D07D2" w:rsidRDefault="004D07D2" w:rsidP="004D07D2"/>
    <w:p w14:paraId="3533DE92" w14:textId="77777777" w:rsidR="004D07D2" w:rsidRPr="004D07D2" w:rsidRDefault="004D07D2" w:rsidP="004D07D2">
      <w:r w:rsidRPr="004D07D2">
        <w:t>5) Add 1 mL of 200 ug/mL Liberase (Liberase™ Research Grade Sigma-Aldrich 5401127001, </w:t>
      </w:r>
      <w:hyperlink r:id="rId5" w:history="1">
        <w:r w:rsidRPr="004D07D2">
          <w:rPr>
            <w:rStyle w:val="Hyperlink"/>
          </w:rPr>
          <w:t>https://www.sigmaaldrich.com/US/en/product/roche/libtmro</w:t>
        </w:r>
      </w:hyperlink>
      <w:r w:rsidRPr="004D07D2">
        <w:t>) in PBS (80 uL of 2.5 mg/mL Liberase + 920 uL PBS.</w:t>
      </w:r>
    </w:p>
    <w:p w14:paraId="21EE5CC2" w14:textId="77777777" w:rsidR="004D07D2" w:rsidRPr="004D07D2" w:rsidRDefault="004D07D2" w:rsidP="004D07D2"/>
    <w:p w14:paraId="50695086" w14:textId="77777777" w:rsidR="004D07D2" w:rsidRPr="004D07D2" w:rsidRDefault="004D07D2" w:rsidP="004D07D2">
      <w:r w:rsidRPr="004D07D2">
        <w:t>6) Incubate at 37 °C for 30’ with agitation 800 rpm. At 15’ mark pipette up and down 5 times.</w:t>
      </w:r>
    </w:p>
    <w:p w14:paraId="7342FA8B" w14:textId="77777777" w:rsidR="004D07D2" w:rsidRPr="004D07D2" w:rsidRDefault="004D07D2" w:rsidP="004D07D2"/>
    <w:p w14:paraId="6B92ACD7" w14:textId="77777777" w:rsidR="004D07D2" w:rsidRPr="004D07D2" w:rsidRDefault="004D07D2" w:rsidP="004D07D2">
      <w:r w:rsidRPr="004D07D2">
        <w:t>7) After digestion, filter the digestion reaction through a 70 um mesh.</w:t>
      </w:r>
    </w:p>
    <w:p w14:paraId="74FDA82B" w14:textId="77777777" w:rsidR="004D07D2" w:rsidRPr="004D07D2" w:rsidRDefault="004D07D2" w:rsidP="004D07D2"/>
    <w:p w14:paraId="42296166" w14:textId="77777777" w:rsidR="004D07D2" w:rsidRPr="004D07D2" w:rsidRDefault="004D07D2" w:rsidP="004D07D2">
      <w:r w:rsidRPr="004D07D2">
        <w:t>8) Add 10 mL ice-cold PBS and pellet cells for 5’ at 500xRCF at 4 °C (swinging bucket rotor). Pre-Wash.</w:t>
      </w:r>
    </w:p>
    <w:p w14:paraId="488A4F8F" w14:textId="77777777" w:rsidR="004D07D2" w:rsidRPr="004D07D2" w:rsidRDefault="004D07D2" w:rsidP="004D07D2"/>
    <w:p w14:paraId="7D1B020E" w14:textId="77777777" w:rsidR="004D07D2" w:rsidRPr="004D07D2" w:rsidRDefault="004D07D2" w:rsidP="004D07D2">
      <w:r w:rsidRPr="004D07D2">
        <w:t>9) Remove supernatant and add 10 mL of cold PBS+1% BSA and resuspend the pellet before pelleting again (5’ at 500xRCF at 4 °C). Wash 1</w:t>
      </w:r>
    </w:p>
    <w:p w14:paraId="102ABC83" w14:textId="77777777" w:rsidR="004D07D2" w:rsidRPr="004D07D2" w:rsidRDefault="004D07D2" w:rsidP="004D07D2"/>
    <w:p w14:paraId="528EB6F2" w14:textId="77777777" w:rsidR="004D07D2" w:rsidRPr="004D07D2" w:rsidRDefault="004D07D2" w:rsidP="004D07D2">
      <w:r w:rsidRPr="004D07D2">
        <w:t>10) Remove supernatant and add 10 mL of cold PBS+1%BSA  and resuspend the pellet before pelleting again (5’ at 500xRCF at 4 °C). Wash 2</w:t>
      </w:r>
    </w:p>
    <w:p w14:paraId="480D3516" w14:textId="77777777" w:rsidR="004D07D2" w:rsidRPr="004D07D2" w:rsidRDefault="004D07D2" w:rsidP="004D07D2"/>
    <w:p w14:paraId="3DBA584C" w14:textId="77777777" w:rsidR="004D07D2" w:rsidRPr="004D07D2" w:rsidRDefault="004D07D2" w:rsidP="004D07D2">
      <w:r w:rsidRPr="004D07D2">
        <w:t>11) Remove supernatant and add 10 mL of cold PBS+1%BSA  and resuspend the pellet before pelleting again (5’ at 500xRCF at °C). Wash 3</w:t>
      </w:r>
    </w:p>
    <w:p w14:paraId="30DA2424" w14:textId="77777777" w:rsidR="004D07D2" w:rsidRPr="004D07D2" w:rsidRDefault="004D07D2" w:rsidP="004D07D2"/>
    <w:p w14:paraId="3BA94C53" w14:textId="77777777" w:rsidR="004D07D2" w:rsidRPr="004D07D2" w:rsidRDefault="004D07D2" w:rsidP="004D07D2">
      <w:r w:rsidRPr="004D07D2">
        <w:t>12) (Optional: If storing for later processing or shipping samples, freeze cells using a cryopreservation strategy as if the main goal was to keep the cells alive. For example, use CryoStor10 and Mr Frosty for slow freezing. Include 1-2 U/uL of RNAse inhibitor per sample for storage. Store -80C until use. After storage, thaw in water bath at 37 °C and wash cells twice with PBS+0.5-1%BSA).</w:t>
      </w:r>
    </w:p>
    <w:p w14:paraId="68E1DE6C" w14:textId="77777777" w:rsidR="004D07D2" w:rsidRPr="004D07D2" w:rsidRDefault="004D07D2" w:rsidP="004D07D2"/>
    <w:p w14:paraId="3C1EC002" w14:textId="77777777" w:rsidR="004D07D2" w:rsidRPr="004D07D2" w:rsidRDefault="004D07D2" w:rsidP="004D07D2">
      <w:r w:rsidRPr="004D07D2">
        <w:t>13) Remove supernatant and resuspend cells in 0.5-1 mL of PBS+1%BSA (optionally add +0.5-1 U/uL RNAse Inhibitor).</w:t>
      </w:r>
    </w:p>
    <w:p w14:paraId="02B8E05A" w14:textId="77777777" w:rsidR="004D07D2" w:rsidRPr="004D07D2" w:rsidRDefault="004D07D2" w:rsidP="004D07D2"/>
    <w:p w14:paraId="09838516" w14:textId="77777777" w:rsidR="004D07D2" w:rsidRPr="004D07D2" w:rsidRDefault="004D07D2" w:rsidP="004D07D2">
      <w:r w:rsidRPr="004D07D2">
        <w:t>14) Filter cells through Flowmi 40 um</w:t>
      </w:r>
    </w:p>
    <w:p w14:paraId="15954CCD" w14:textId="77777777" w:rsidR="004D07D2" w:rsidRPr="004D07D2" w:rsidRDefault="004D07D2" w:rsidP="004D07D2"/>
    <w:p w14:paraId="1BB01A99" w14:textId="77777777" w:rsidR="004D07D2" w:rsidRPr="004D07D2" w:rsidRDefault="004D07D2" w:rsidP="004D07D2">
      <w:r w:rsidRPr="004D07D2">
        <w:lastRenderedPageBreak/>
        <w:t>15) Count cells and bring concentration to 1000-1500 cells/uL</w:t>
      </w:r>
    </w:p>
    <w:p w14:paraId="4DF92AC6" w14:textId="77777777" w:rsidR="004D07D2" w:rsidRPr="004D07D2" w:rsidRDefault="004D07D2" w:rsidP="004D07D2"/>
    <w:p w14:paraId="6AEABF30" w14:textId="77777777" w:rsidR="004D07D2" w:rsidRPr="004D07D2" w:rsidRDefault="004D07D2" w:rsidP="004D07D2">
      <w:r w:rsidRPr="004D07D2">
        <w:t>16) Load Chromium as per manual.</w:t>
      </w:r>
    </w:p>
    <w:p w14:paraId="4AB58115" w14:textId="77777777" w:rsidR="004D07D2" w:rsidRPr="004D07D2" w:rsidRDefault="004D07D2" w:rsidP="004D07D2"/>
    <w:p w14:paraId="3025EB28" w14:textId="77777777" w:rsidR="004D07D2" w:rsidRPr="004D07D2" w:rsidRDefault="004D07D2" w:rsidP="004D07D2">
      <w:r w:rsidRPr="004D07D2">
        <w:t> </w:t>
      </w:r>
    </w:p>
    <w:p w14:paraId="39BB1FEB" w14:textId="77777777" w:rsidR="004D07D2" w:rsidRPr="004D07D2" w:rsidRDefault="004D07D2" w:rsidP="004D07D2"/>
    <w:p w14:paraId="5AC451A9" w14:textId="77777777" w:rsidR="004D07D2" w:rsidRPr="004D07D2" w:rsidRDefault="004D07D2" w:rsidP="004D07D2">
      <w:r w:rsidRPr="004D07D2">
        <w:t>For ATAC or Multiome kits prpware nuclei using EzLysis Buffer (Sigma-Aldrich, Cat: NUC101-1KT), SaltyEz10/50 protocols (dx.doi.org/10.17504/protocols.io.bx64prgw) or alternatives you are familiar with.</w:t>
      </w:r>
    </w:p>
    <w:p w14:paraId="387DB1B0" w14:textId="77777777" w:rsidR="004D07D2" w:rsidRPr="004D07D2" w:rsidRDefault="004D07D2" w:rsidP="004D07D2"/>
    <w:p w14:paraId="491678FD" w14:textId="77777777" w:rsidR="004D07D2" w:rsidRPr="004D07D2" w:rsidRDefault="004D07D2" w:rsidP="004D07D2">
      <w:r w:rsidRPr="004D07D2">
        <w:t> </w:t>
      </w:r>
    </w:p>
    <w:p w14:paraId="7E2C69C2" w14:textId="77777777" w:rsidR="004D07D2" w:rsidRPr="004D07D2" w:rsidRDefault="004D07D2" w:rsidP="004D07D2"/>
    <w:p w14:paraId="08E22E3E" w14:textId="77777777" w:rsidR="004D07D2" w:rsidRPr="004D07D2" w:rsidRDefault="004D07D2" w:rsidP="004D07D2">
      <w:r w:rsidRPr="004D07D2">
        <w:t>Notes:</w:t>
      </w:r>
    </w:p>
    <w:p w14:paraId="6814B040" w14:textId="77777777" w:rsidR="004D07D2" w:rsidRPr="004D07D2" w:rsidRDefault="004D07D2" w:rsidP="004D07D2"/>
    <w:p w14:paraId="7CBA7C22" w14:textId="77777777" w:rsidR="004D07D2" w:rsidRPr="004D07D2" w:rsidRDefault="004D07D2" w:rsidP="004D07D2"/>
    <w:p w14:paraId="19393258" w14:textId="77777777" w:rsidR="004D07D2" w:rsidRPr="004D07D2" w:rsidRDefault="004D07D2" w:rsidP="004D07D2">
      <w:r w:rsidRPr="004D07D2">
        <w:t>All washes and centrifugations need to be done at 4 °C unless otherwise specified. </w:t>
      </w:r>
    </w:p>
    <w:p w14:paraId="424D1589" w14:textId="77777777" w:rsidR="004D07D2" w:rsidRPr="004D07D2" w:rsidRDefault="004D07D2" w:rsidP="004D07D2"/>
    <w:p w14:paraId="2240121F" w14:textId="77777777" w:rsidR="004D07D2" w:rsidRPr="004D07D2" w:rsidRDefault="004D07D2" w:rsidP="004D07D2">
      <w:r w:rsidRPr="004D07D2">
        <w:t> </w:t>
      </w:r>
    </w:p>
    <w:p w14:paraId="0F03F194" w14:textId="77777777" w:rsidR="004D07D2" w:rsidRPr="004D07D2" w:rsidRDefault="004D07D2" w:rsidP="004D07D2"/>
    <w:p w14:paraId="255764BA" w14:textId="77777777" w:rsidR="004D07D2" w:rsidRPr="004D07D2" w:rsidRDefault="004D07D2" w:rsidP="004D07D2">
      <w:r w:rsidRPr="004D07D2">
        <w:t>IMPORTANT: Washing volumes may change accordingly to your needs. If you want to change the protocol, let’s discuss just in case. Time, temperatures and concentrations must be maintained. </w:t>
      </w:r>
    </w:p>
    <w:p w14:paraId="24C0029F" w14:textId="77777777" w:rsidR="004D07D2" w:rsidRPr="004D07D2" w:rsidRDefault="004D07D2" w:rsidP="004D07D2"/>
    <w:p w14:paraId="75315970" w14:textId="77777777" w:rsidR="004D07D2" w:rsidRPr="004D07D2" w:rsidRDefault="004D07D2" w:rsidP="004D07D2"/>
    <w:p w14:paraId="01410910" w14:textId="77777777" w:rsidR="004D07D2" w:rsidRPr="004D07D2" w:rsidRDefault="004D07D2" w:rsidP="004D07D2">
      <w:r w:rsidRPr="004D07D2">
        <w:t>DSP has been used before for fixing cells and prep RNA, it works fine. For single cell or tissue following dissociation is what we have been studying and works well. It's still work in progress, but the key is to keep the stock fixative away from water because it neutralizes the NHS-esters quickly. </w:t>
      </w:r>
    </w:p>
    <w:p w14:paraId="37056987" w14:textId="77777777" w:rsidR="004D07D2" w:rsidRPr="004D07D2" w:rsidRDefault="004D07D2" w:rsidP="004D07D2"/>
    <w:p w14:paraId="65AE3B28" w14:textId="77777777" w:rsidR="004D07D2" w:rsidRPr="004D07D2" w:rsidRDefault="004D07D2" w:rsidP="004D07D2"/>
    <w:p w14:paraId="68204E09" w14:textId="77777777" w:rsidR="004D07D2" w:rsidRPr="004D07D2" w:rsidRDefault="004D07D2" w:rsidP="004D07D2">
      <w:r w:rsidRPr="004D07D2">
        <w:t>Points to take into account:</w:t>
      </w:r>
    </w:p>
    <w:p w14:paraId="3A5EADAD" w14:textId="77777777" w:rsidR="004D07D2" w:rsidRPr="004D07D2" w:rsidRDefault="004D07D2" w:rsidP="004D07D2"/>
    <w:p w14:paraId="5D3989BB" w14:textId="77777777" w:rsidR="004D07D2" w:rsidRPr="004D07D2" w:rsidRDefault="004D07D2" w:rsidP="004D07D2"/>
    <w:p w14:paraId="0365BA81" w14:textId="77777777" w:rsidR="004D07D2" w:rsidRPr="004D07D2" w:rsidRDefault="004D07D2" w:rsidP="004D07D2">
      <w:r w:rsidRPr="004D07D2">
        <w:t>-CRITICAL: Prepare working solution (1x) right before fixation (no more than 5 minutes). For larger pieces replace with fresh 1x fixative a couple of times. </w:t>
      </w:r>
    </w:p>
    <w:p w14:paraId="70B0AC18" w14:textId="77777777" w:rsidR="004D07D2" w:rsidRPr="004D07D2" w:rsidRDefault="004D07D2" w:rsidP="004D07D2"/>
    <w:p w14:paraId="44C70EA1" w14:textId="77777777" w:rsidR="004D07D2" w:rsidRPr="004D07D2" w:rsidRDefault="004D07D2" w:rsidP="004D07D2">
      <w:r w:rsidRPr="004D07D2">
        <w:t>make single use aliquots (20-50 uL) for 2 to 5 fixations. What's not used do not re-freeze (it is fine to re freeze let's not give them the option)</w:t>
      </w:r>
    </w:p>
    <w:p w14:paraId="2388FE59" w14:textId="77777777" w:rsidR="004D07D2" w:rsidRPr="004D07D2" w:rsidRDefault="004D07D2" w:rsidP="004D07D2"/>
    <w:p w14:paraId="59925739" w14:textId="77777777" w:rsidR="004D07D2" w:rsidRPr="004D07D2" w:rsidRDefault="004D07D2" w:rsidP="004D07D2">
      <w:r w:rsidRPr="004D07D2">
        <w:t>-keep aliquots at -80C in a bag (with silica if possible).</w:t>
      </w:r>
    </w:p>
    <w:p w14:paraId="5E291D11" w14:textId="77777777" w:rsidR="004D07D2" w:rsidRPr="004D07D2" w:rsidRDefault="004D07D2" w:rsidP="004D07D2"/>
    <w:p w14:paraId="6A4CFC93" w14:textId="77777777" w:rsidR="004D07D2" w:rsidRPr="004D07D2" w:rsidRDefault="004D07D2" w:rsidP="004D07D2">
      <w:r w:rsidRPr="004D07D2">
        <w:t>-bring tubes at room temp and prepare the fixation a few minutes (no longer than 10') before fixing. This will ensure that the NHS-ester isn't in contact with aqueous solution for too long.</w:t>
      </w:r>
    </w:p>
    <w:p w14:paraId="268286B8" w14:textId="77777777" w:rsidR="004D07D2" w:rsidRPr="004D07D2" w:rsidRDefault="004D07D2" w:rsidP="004D07D2"/>
    <w:p w14:paraId="78770939" w14:textId="77777777" w:rsidR="004D07D2" w:rsidRPr="004D07D2" w:rsidRDefault="004D07D2" w:rsidP="004D07D2">
      <w:r w:rsidRPr="004D07D2">
        <w:lastRenderedPageBreak/>
        <w:t>-evaluate small precipitation during fixation. Too much ppt: bad. You should see a small ppt on the walls of the tube, like in the attached photo. You will notice that the first 2 drops of PBS will be generate the precipitate but will precipitate as you add more.</w:t>
      </w:r>
    </w:p>
    <w:p w14:paraId="09A9BB62" w14:textId="77777777" w:rsidR="004D07D2" w:rsidRPr="004D07D2" w:rsidRDefault="004D07D2" w:rsidP="004D07D2"/>
    <w:p w14:paraId="4F8652D3" w14:textId="77777777" w:rsidR="004D07D2" w:rsidRPr="004D07D2" w:rsidRDefault="004D07D2" w:rsidP="004D07D2">
      <w:r w:rsidRPr="004D07D2">
        <w:t>-do not prepare aliquots larger than 500 uL.</w:t>
      </w:r>
    </w:p>
    <w:p w14:paraId="6F2459A4" w14:textId="77777777" w:rsidR="004D07D2" w:rsidRPr="004D07D2" w:rsidRDefault="004D07D2" w:rsidP="004D07D2"/>
    <w:p w14:paraId="608FE57B" w14:textId="77777777" w:rsidR="004D07D2" w:rsidRPr="004D07D2" w:rsidRDefault="004D07D2" w:rsidP="004D07D2">
      <w:r w:rsidRPr="004D07D2">
        <w:t>-do not store 1x solutions</w:t>
      </w:r>
    </w:p>
    <w:p w14:paraId="0B639819" w14:textId="77777777" w:rsidR="004D07D2" w:rsidRPr="004D07D2" w:rsidRDefault="004D07D2" w:rsidP="004D07D2"/>
    <w:p w14:paraId="06CEA697" w14:textId="77777777" w:rsidR="004D07D2" w:rsidRPr="004D07D2" w:rsidRDefault="004D07D2" w:rsidP="004D07D2">
      <w:r w:rsidRPr="004D07D2">
        <w:t>-We have noticed some performance variability from vial to vial purchased from Sigma. </w:t>
      </w:r>
    </w:p>
    <w:p w14:paraId="40D9A87A" w14:textId="77777777" w:rsidR="004D07D2" w:rsidRPr="004D07D2" w:rsidRDefault="004D07D2" w:rsidP="004D07D2"/>
    <w:p w14:paraId="79211DF1" w14:textId="77777777" w:rsidR="004D07D2" w:rsidRPr="004D07D2" w:rsidRDefault="004D07D2" w:rsidP="004D07D2"/>
    <w:p w14:paraId="0686ADA6" w14:textId="77777777" w:rsidR="004D07D2" w:rsidRPr="004D07D2" w:rsidRDefault="004D07D2" w:rsidP="004D07D2">
      <w:r w:rsidRPr="004D07D2">
        <w:t>Viability is not a good measure because PI or Trypan Blue don't enter after fixation and the cells look alive. </w:t>
      </w:r>
    </w:p>
    <w:p w14:paraId="77C07FF6" w14:textId="77777777" w:rsidR="004D07D2" w:rsidRPr="004D07D2" w:rsidRDefault="004D07D2" w:rsidP="004D07D2"/>
    <w:p w14:paraId="2EF9E539" w14:textId="77777777" w:rsidR="004D07D2" w:rsidRPr="004D07D2" w:rsidRDefault="004D07D2" w:rsidP="004D07D2"/>
    <w:p w14:paraId="3F0D9BD7" w14:textId="43DB8211" w:rsidR="00123487" w:rsidRDefault="004D07D2" w:rsidP="004D07D2">
      <w:r w:rsidRPr="004D07D2">
        <w:t>So far, the best test has been the small shift in the LMO-FAM or LMO-Cy5 on cells. </w:t>
      </w:r>
    </w:p>
    <w:sectPr w:rsidR="00123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D2"/>
    <w:rsid w:val="000A017B"/>
    <w:rsid w:val="00100F4E"/>
    <w:rsid w:val="00123487"/>
    <w:rsid w:val="001D5122"/>
    <w:rsid w:val="00200BE0"/>
    <w:rsid w:val="00272B7B"/>
    <w:rsid w:val="002B121A"/>
    <w:rsid w:val="003001DA"/>
    <w:rsid w:val="00323235"/>
    <w:rsid w:val="003346E4"/>
    <w:rsid w:val="003437E9"/>
    <w:rsid w:val="00353DBA"/>
    <w:rsid w:val="003A5CC1"/>
    <w:rsid w:val="004D07D2"/>
    <w:rsid w:val="004E6D1F"/>
    <w:rsid w:val="005C4AA0"/>
    <w:rsid w:val="0065752E"/>
    <w:rsid w:val="00825FF8"/>
    <w:rsid w:val="00843EA2"/>
    <w:rsid w:val="0095634B"/>
    <w:rsid w:val="0095726A"/>
    <w:rsid w:val="009B15B8"/>
    <w:rsid w:val="00A32CBC"/>
    <w:rsid w:val="00A87F69"/>
    <w:rsid w:val="00A94CA0"/>
    <w:rsid w:val="00AC376B"/>
    <w:rsid w:val="00AD06BB"/>
    <w:rsid w:val="00B348DB"/>
    <w:rsid w:val="00C03BBE"/>
    <w:rsid w:val="00D90FFC"/>
    <w:rsid w:val="00E33F43"/>
    <w:rsid w:val="00E47671"/>
    <w:rsid w:val="00E57FC1"/>
    <w:rsid w:val="00F249B5"/>
    <w:rsid w:val="00F465B4"/>
    <w:rsid w:val="00FA7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DC68EFD"/>
  <w15:chartTrackingRefBased/>
  <w15:docId w15:val="{D49C815D-C086-FA4C-BCE2-F607334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7D2"/>
    <w:rPr>
      <w:color w:val="0563C1" w:themeColor="hyperlink"/>
      <w:u w:val="single"/>
    </w:rPr>
  </w:style>
  <w:style w:type="character" w:styleId="UnresolvedMention">
    <w:name w:val="Unresolved Mention"/>
    <w:basedOn w:val="DefaultParagraphFont"/>
    <w:uiPriority w:val="99"/>
    <w:semiHidden/>
    <w:unhideWhenUsed/>
    <w:rsid w:val="004D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14475">
      <w:bodyDiv w:val="1"/>
      <w:marLeft w:val="0"/>
      <w:marRight w:val="0"/>
      <w:marTop w:val="0"/>
      <w:marBottom w:val="0"/>
      <w:divBdr>
        <w:top w:val="none" w:sz="0" w:space="0" w:color="auto"/>
        <w:left w:val="none" w:sz="0" w:space="0" w:color="auto"/>
        <w:bottom w:val="none" w:sz="0" w:space="0" w:color="auto"/>
        <w:right w:val="none" w:sz="0" w:space="0" w:color="auto"/>
      </w:divBdr>
      <w:divsChild>
        <w:div w:id="1661889890">
          <w:marLeft w:val="0"/>
          <w:marRight w:val="0"/>
          <w:marTop w:val="0"/>
          <w:marBottom w:val="0"/>
          <w:divBdr>
            <w:top w:val="none" w:sz="0" w:space="0" w:color="auto"/>
            <w:left w:val="none" w:sz="0" w:space="0" w:color="auto"/>
            <w:bottom w:val="none" w:sz="0" w:space="0" w:color="auto"/>
            <w:right w:val="none" w:sz="0" w:space="0" w:color="auto"/>
          </w:divBdr>
        </w:div>
        <w:div w:id="10301858">
          <w:marLeft w:val="0"/>
          <w:marRight w:val="0"/>
          <w:marTop w:val="0"/>
          <w:marBottom w:val="0"/>
          <w:divBdr>
            <w:top w:val="none" w:sz="0" w:space="0" w:color="auto"/>
            <w:left w:val="none" w:sz="0" w:space="0" w:color="auto"/>
            <w:bottom w:val="none" w:sz="0" w:space="0" w:color="auto"/>
            <w:right w:val="none" w:sz="0" w:space="0" w:color="auto"/>
          </w:divBdr>
        </w:div>
        <w:div w:id="953632301">
          <w:marLeft w:val="0"/>
          <w:marRight w:val="0"/>
          <w:marTop w:val="0"/>
          <w:marBottom w:val="0"/>
          <w:divBdr>
            <w:top w:val="none" w:sz="0" w:space="0" w:color="auto"/>
            <w:left w:val="none" w:sz="0" w:space="0" w:color="auto"/>
            <w:bottom w:val="none" w:sz="0" w:space="0" w:color="auto"/>
            <w:right w:val="none" w:sz="0" w:space="0" w:color="auto"/>
          </w:divBdr>
        </w:div>
        <w:div w:id="1284767982">
          <w:marLeft w:val="0"/>
          <w:marRight w:val="0"/>
          <w:marTop w:val="0"/>
          <w:marBottom w:val="0"/>
          <w:divBdr>
            <w:top w:val="none" w:sz="0" w:space="0" w:color="auto"/>
            <w:left w:val="none" w:sz="0" w:space="0" w:color="auto"/>
            <w:bottom w:val="none" w:sz="0" w:space="0" w:color="auto"/>
            <w:right w:val="none" w:sz="0" w:space="0" w:color="auto"/>
          </w:divBdr>
        </w:div>
        <w:div w:id="878670105">
          <w:marLeft w:val="0"/>
          <w:marRight w:val="0"/>
          <w:marTop w:val="0"/>
          <w:marBottom w:val="0"/>
          <w:divBdr>
            <w:top w:val="none" w:sz="0" w:space="0" w:color="auto"/>
            <w:left w:val="none" w:sz="0" w:space="0" w:color="auto"/>
            <w:bottom w:val="none" w:sz="0" w:space="0" w:color="auto"/>
            <w:right w:val="none" w:sz="0" w:space="0" w:color="auto"/>
          </w:divBdr>
        </w:div>
        <w:div w:id="2049840700">
          <w:marLeft w:val="0"/>
          <w:marRight w:val="0"/>
          <w:marTop w:val="0"/>
          <w:marBottom w:val="0"/>
          <w:divBdr>
            <w:top w:val="none" w:sz="0" w:space="0" w:color="auto"/>
            <w:left w:val="none" w:sz="0" w:space="0" w:color="auto"/>
            <w:bottom w:val="none" w:sz="0" w:space="0" w:color="auto"/>
            <w:right w:val="none" w:sz="0" w:space="0" w:color="auto"/>
          </w:divBdr>
        </w:div>
        <w:div w:id="2058822318">
          <w:marLeft w:val="0"/>
          <w:marRight w:val="0"/>
          <w:marTop w:val="0"/>
          <w:marBottom w:val="0"/>
          <w:divBdr>
            <w:top w:val="none" w:sz="0" w:space="0" w:color="auto"/>
            <w:left w:val="none" w:sz="0" w:space="0" w:color="auto"/>
            <w:bottom w:val="none" w:sz="0" w:space="0" w:color="auto"/>
            <w:right w:val="none" w:sz="0" w:space="0" w:color="auto"/>
          </w:divBdr>
        </w:div>
        <w:div w:id="1925726093">
          <w:marLeft w:val="0"/>
          <w:marRight w:val="0"/>
          <w:marTop w:val="0"/>
          <w:marBottom w:val="0"/>
          <w:divBdr>
            <w:top w:val="none" w:sz="0" w:space="0" w:color="auto"/>
            <w:left w:val="none" w:sz="0" w:space="0" w:color="auto"/>
            <w:bottom w:val="none" w:sz="0" w:space="0" w:color="auto"/>
            <w:right w:val="none" w:sz="0" w:space="0" w:color="auto"/>
          </w:divBdr>
        </w:div>
        <w:div w:id="459499459">
          <w:marLeft w:val="0"/>
          <w:marRight w:val="0"/>
          <w:marTop w:val="0"/>
          <w:marBottom w:val="0"/>
          <w:divBdr>
            <w:top w:val="none" w:sz="0" w:space="0" w:color="auto"/>
            <w:left w:val="none" w:sz="0" w:space="0" w:color="auto"/>
            <w:bottom w:val="none" w:sz="0" w:space="0" w:color="auto"/>
            <w:right w:val="none" w:sz="0" w:space="0" w:color="auto"/>
          </w:divBdr>
        </w:div>
        <w:div w:id="1499080706">
          <w:marLeft w:val="0"/>
          <w:marRight w:val="0"/>
          <w:marTop w:val="0"/>
          <w:marBottom w:val="0"/>
          <w:divBdr>
            <w:top w:val="none" w:sz="0" w:space="0" w:color="auto"/>
            <w:left w:val="none" w:sz="0" w:space="0" w:color="auto"/>
            <w:bottom w:val="none" w:sz="0" w:space="0" w:color="auto"/>
            <w:right w:val="none" w:sz="0" w:space="0" w:color="auto"/>
          </w:divBdr>
        </w:div>
        <w:div w:id="2071078882">
          <w:marLeft w:val="0"/>
          <w:marRight w:val="0"/>
          <w:marTop w:val="0"/>
          <w:marBottom w:val="0"/>
          <w:divBdr>
            <w:top w:val="none" w:sz="0" w:space="0" w:color="auto"/>
            <w:left w:val="none" w:sz="0" w:space="0" w:color="auto"/>
            <w:bottom w:val="none" w:sz="0" w:space="0" w:color="auto"/>
            <w:right w:val="none" w:sz="0" w:space="0" w:color="auto"/>
          </w:divBdr>
        </w:div>
        <w:div w:id="482158321">
          <w:marLeft w:val="0"/>
          <w:marRight w:val="0"/>
          <w:marTop w:val="0"/>
          <w:marBottom w:val="0"/>
          <w:divBdr>
            <w:top w:val="none" w:sz="0" w:space="0" w:color="auto"/>
            <w:left w:val="none" w:sz="0" w:space="0" w:color="auto"/>
            <w:bottom w:val="none" w:sz="0" w:space="0" w:color="auto"/>
            <w:right w:val="none" w:sz="0" w:space="0" w:color="auto"/>
          </w:divBdr>
        </w:div>
        <w:div w:id="1908571357">
          <w:marLeft w:val="0"/>
          <w:marRight w:val="0"/>
          <w:marTop w:val="0"/>
          <w:marBottom w:val="0"/>
          <w:divBdr>
            <w:top w:val="none" w:sz="0" w:space="0" w:color="auto"/>
            <w:left w:val="none" w:sz="0" w:space="0" w:color="auto"/>
            <w:bottom w:val="none" w:sz="0" w:space="0" w:color="auto"/>
            <w:right w:val="none" w:sz="0" w:space="0" w:color="auto"/>
          </w:divBdr>
        </w:div>
        <w:div w:id="1671177105">
          <w:marLeft w:val="0"/>
          <w:marRight w:val="0"/>
          <w:marTop w:val="0"/>
          <w:marBottom w:val="0"/>
          <w:divBdr>
            <w:top w:val="none" w:sz="0" w:space="0" w:color="auto"/>
            <w:left w:val="none" w:sz="0" w:space="0" w:color="auto"/>
            <w:bottom w:val="none" w:sz="0" w:space="0" w:color="auto"/>
            <w:right w:val="none" w:sz="0" w:space="0" w:color="auto"/>
          </w:divBdr>
        </w:div>
        <w:div w:id="182593688">
          <w:marLeft w:val="0"/>
          <w:marRight w:val="0"/>
          <w:marTop w:val="0"/>
          <w:marBottom w:val="0"/>
          <w:divBdr>
            <w:top w:val="none" w:sz="0" w:space="0" w:color="auto"/>
            <w:left w:val="none" w:sz="0" w:space="0" w:color="auto"/>
            <w:bottom w:val="none" w:sz="0" w:space="0" w:color="auto"/>
            <w:right w:val="none" w:sz="0" w:space="0" w:color="auto"/>
          </w:divBdr>
        </w:div>
        <w:div w:id="1656061236">
          <w:marLeft w:val="0"/>
          <w:marRight w:val="0"/>
          <w:marTop w:val="0"/>
          <w:marBottom w:val="0"/>
          <w:divBdr>
            <w:top w:val="none" w:sz="0" w:space="0" w:color="auto"/>
            <w:left w:val="none" w:sz="0" w:space="0" w:color="auto"/>
            <w:bottom w:val="none" w:sz="0" w:space="0" w:color="auto"/>
            <w:right w:val="none" w:sz="0" w:space="0" w:color="auto"/>
          </w:divBdr>
        </w:div>
        <w:div w:id="1451316579">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909874524">
          <w:marLeft w:val="0"/>
          <w:marRight w:val="0"/>
          <w:marTop w:val="0"/>
          <w:marBottom w:val="0"/>
          <w:divBdr>
            <w:top w:val="none" w:sz="0" w:space="0" w:color="auto"/>
            <w:left w:val="none" w:sz="0" w:space="0" w:color="auto"/>
            <w:bottom w:val="none" w:sz="0" w:space="0" w:color="auto"/>
            <w:right w:val="none" w:sz="0" w:space="0" w:color="auto"/>
          </w:divBdr>
        </w:div>
        <w:div w:id="1979526846">
          <w:marLeft w:val="0"/>
          <w:marRight w:val="0"/>
          <w:marTop w:val="0"/>
          <w:marBottom w:val="0"/>
          <w:divBdr>
            <w:top w:val="none" w:sz="0" w:space="0" w:color="auto"/>
            <w:left w:val="none" w:sz="0" w:space="0" w:color="auto"/>
            <w:bottom w:val="none" w:sz="0" w:space="0" w:color="auto"/>
            <w:right w:val="none" w:sz="0" w:space="0" w:color="auto"/>
          </w:divBdr>
        </w:div>
        <w:div w:id="907768996">
          <w:marLeft w:val="0"/>
          <w:marRight w:val="0"/>
          <w:marTop w:val="0"/>
          <w:marBottom w:val="0"/>
          <w:divBdr>
            <w:top w:val="none" w:sz="0" w:space="0" w:color="auto"/>
            <w:left w:val="none" w:sz="0" w:space="0" w:color="auto"/>
            <w:bottom w:val="none" w:sz="0" w:space="0" w:color="auto"/>
            <w:right w:val="none" w:sz="0" w:space="0" w:color="auto"/>
          </w:divBdr>
        </w:div>
        <w:div w:id="1869640408">
          <w:marLeft w:val="0"/>
          <w:marRight w:val="0"/>
          <w:marTop w:val="0"/>
          <w:marBottom w:val="0"/>
          <w:divBdr>
            <w:top w:val="none" w:sz="0" w:space="0" w:color="auto"/>
            <w:left w:val="none" w:sz="0" w:space="0" w:color="auto"/>
            <w:bottom w:val="none" w:sz="0" w:space="0" w:color="auto"/>
            <w:right w:val="none" w:sz="0" w:space="0" w:color="auto"/>
          </w:divBdr>
        </w:div>
        <w:div w:id="1955014766">
          <w:marLeft w:val="0"/>
          <w:marRight w:val="0"/>
          <w:marTop w:val="0"/>
          <w:marBottom w:val="0"/>
          <w:divBdr>
            <w:top w:val="none" w:sz="0" w:space="0" w:color="auto"/>
            <w:left w:val="none" w:sz="0" w:space="0" w:color="auto"/>
            <w:bottom w:val="none" w:sz="0" w:space="0" w:color="auto"/>
            <w:right w:val="none" w:sz="0" w:space="0" w:color="auto"/>
          </w:divBdr>
        </w:div>
        <w:div w:id="710032839">
          <w:marLeft w:val="0"/>
          <w:marRight w:val="0"/>
          <w:marTop w:val="0"/>
          <w:marBottom w:val="0"/>
          <w:divBdr>
            <w:top w:val="none" w:sz="0" w:space="0" w:color="auto"/>
            <w:left w:val="none" w:sz="0" w:space="0" w:color="auto"/>
            <w:bottom w:val="none" w:sz="0" w:space="0" w:color="auto"/>
            <w:right w:val="none" w:sz="0" w:space="0" w:color="auto"/>
          </w:divBdr>
        </w:div>
        <w:div w:id="100999902">
          <w:marLeft w:val="0"/>
          <w:marRight w:val="0"/>
          <w:marTop w:val="0"/>
          <w:marBottom w:val="0"/>
          <w:divBdr>
            <w:top w:val="none" w:sz="0" w:space="0" w:color="auto"/>
            <w:left w:val="none" w:sz="0" w:space="0" w:color="auto"/>
            <w:bottom w:val="none" w:sz="0" w:space="0" w:color="auto"/>
            <w:right w:val="none" w:sz="0" w:space="0" w:color="auto"/>
          </w:divBdr>
        </w:div>
        <w:div w:id="889223127">
          <w:marLeft w:val="0"/>
          <w:marRight w:val="0"/>
          <w:marTop w:val="0"/>
          <w:marBottom w:val="0"/>
          <w:divBdr>
            <w:top w:val="none" w:sz="0" w:space="0" w:color="auto"/>
            <w:left w:val="none" w:sz="0" w:space="0" w:color="auto"/>
            <w:bottom w:val="none" w:sz="0" w:space="0" w:color="auto"/>
            <w:right w:val="none" w:sz="0" w:space="0" w:color="auto"/>
          </w:divBdr>
        </w:div>
        <w:div w:id="227811292">
          <w:marLeft w:val="0"/>
          <w:marRight w:val="0"/>
          <w:marTop w:val="0"/>
          <w:marBottom w:val="0"/>
          <w:divBdr>
            <w:top w:val="none" w:sz="0" w:space="0" w:color="auto"/>
            <w:left w:val="none" w:sz="0" w:space="0" w:color="auto"/>
            <w:bottom w:val="none" w:sz="0" w:space="0" w:color="auto"/>
            <w:right w:val="none" w:sz="0" w:space="0" w:color="auto"/>
          </w:divBdr>
        </w:div>
        <w:div w:id="1254972243">
          <w:marLeft w:val="0"/>
          <w:marRight w:val="0"/>
          <w:marTop w:val="0"/>
          <w:marBottom w:val="0"/>
          <w:divBdr>
            <w:top w:val="none" w:sz="0" w:space="0" w:color="auto"/>
            <w:left w:val="none" w:sz="0" w:space="0" w:color="auto"/>
            <w:bottom w:val="none" w:sz="0" w:space="0" w:color="auto"/>
            <w:right w:val="none" w:sz="0" w:space="0" w:color="auto"/>
          </w:divBdr>
        </w:div>
        <w:div w:id="686562643">
          <w:marLeft w:val="0"/>
          <w:marRight w:val="0"/>
          <w:marTop w:val="0"/>
          <w:marBottom w:val="0"/>
          <w:divBdr>
            <w:top w:val="none" w:sz="0" w:space="0" w:color="auto"/>
            <w:left w:val="none" w:sz="0" w:space="0" w:color="auto"/>
            <w:bottom w:val="none" w:sz="0" w:space="0" w:color="auto"/>
            <w:right w:val="none" w:sz="0" w:space="0" w:color="auto"/>
          </w:divBdr>
        </w:div>
        <w:div w:id="116022649">
          <w:marLeft w:val="0"/>
          <w:marRight w:val="0"/>
          <w:marTop w:val="0"/>
          <w:marBottom w:val="0"/>
          <w:divBdr>
            <w:top w:val="none" w:sz="0" w:space="0" w:color="auto"/>
            <w:left w:val="none" w:sz="0" w:space="0" w:color="auto"/>
            <w:bottom w:val="none" w:sz="0" w:space="0" w:color="auto"/>
            <w:right w:val="none" w:sz="0" w:space="0" w:color="auto"/>
          </w:divBdr>
        </w:div>
        <w:div w:id="49505520">
          <w:marLeft w:val="0"/>
          <w:marRight w:val="0"/>
          <w:marTop w:val="0"/>
          <w:marBottom w:val="0"/>
          <w:divBdr>
            <w:top w:val="none" w:sz="0" w:space="0" w:color="auto"/>
            <w:left w:val="none" w:sz="0" w:space="0" w:color="auto"/>
            <w:bottom w:val="none" w:sz="0" w:space="0" w:color="auto"/>
            <w:right w:val="none" w:sz="0" w:space="0" w:color="auto"/>
          </w:divBdr>
        </w:div>
        <w:div w:id="50471594">
          <w:marLeft w:val="0"/>
          <w:marRight w:val="0"/>
          <w:marTop w:val="0"/>
          <w:marBottom w:val="0"/>
          <w:divBdr>
            <w:top w:val="none" w:sz="0" w:space="0" w:color="auto"/>
            <w:left w:val="none" w:sz="0" w:space="0" w:color="auto"/>
            <w:bottom w:val="none" w:sz="0" w:space="0" w:color="auto"/>
            <w:right w:val="none" w:sz="0" w:space="0" w:color="auto"/>
          </w:divBdr>
        </w:div>
        <w:div w:id="2024818122">
          <w:marLeft w:val="0"/>
          <w:marRight w:val="0"/>
          <w:marTop w:val="0"/>
          <w:marBottom w:val="0"/>
          <w:divBdr>
            <w:top w:val="none" w:sz="0" w:space="0" w:color="auto"/>
            <w:left w:val="none" w:sz="0" w:space="0" w:color="auto"/>
            <w:bottom w:val="none" w:sz="0" w:space="0" w:color="auto"/>
            <w:right w:val="none" w:sz="0" w:space="0" w:color="auto"/>
          </w:divBdr>
        </w:div>
        <w:div w:id="2144348363">
          <w:marLeft w:val="0"/>
          <w:marRight w:val="0"/>
          <w:marTop w:val="0"/>
          <w:marBottom w:val="0"/>
          <w:divBdr>
            <w:top w:val="none" w:sz="0" w:space="0" w:color="auto"/>
            <w:left w:val="none" w:sz="0" w:space="0" w:color="auto"/>
            <w:bottom w:val="none" w:sz="0" w:space="0" w:color="auto"/>
            <w:right w:val="none" w:sz="0" w:space="0" w:color="auto"/>
          </w:divBdr>
        </w:div>
        <w:div w:id="332952622">
          <w:marLeft w:val="0"/>
          <w:marRight w:val="0"/>
          <w:marTop w:val="0"/>
          <w:marBottom w:val="0"/>
          <w:divBdr>
            <w:top w:val="none" w:sz="0" w:space="0" w:color="auto"/>
            <w:left w:val="none" w:sz="0" w:space="0" w:color="auto"/>
            <w:bottom w:val="none" w:sz="0" w:space="0" w:color="auto"/>
            <w:right w:val="none" w:sz="0" w:space="0" w:color="auto"/>
          </w:divBdr>
        </w:div>
        <w:div w:id="755974726">
          <w:marLeft w:val="0"/>
          <w:marRight w:val="0"/>
          <w:marTop w:val="0"/>
          <w:marBottom w:val="0"/>
          <w:divBdr>
            <w:top w:val="none" w:sz="0" w:space="0" w:color="auto"/>
            <w:left w:val="none" w:sz="0" w:space="0" w:color="auto"/>
            <w:bottom w:val="none" w:sz="0" w:space="0" w:color="auto"/>
            <w:right w:val="none" w:sz="0" w:space="0" w:color="auto"/>
          </w:divBdr>
        </w:div>
        <w:div w:id="522136764">
          <w:marLeft w:val="0"/>
          <w:marRight w:val="0"/>
          <w:marTop w:val="0"/>
          <w:marBottom w:val="0"/>
          <w:divBdr>
            <w:top w:val="none" w:sz="0" w:space="0" w:color="auto"/>
            <w:left w:val="none" w:sz="0" w:space="0" w:color="auto"/>
            <w:bottom w:val="none" w:sz="0" w:space="0" w:color="auto"/>
            <w:right w:val="none" w:sz="0" w:space="0" w:color="auto"/>
          </w:divBdr>
        </w:div>
        <w:div w:id="1003360042">
          <w:marLeft w:val="0"/>
          <w:marRight w:val="0"/>
          <w:marTop w:val="0"/>
          <w:marBottom w:val="0"/>
          <w:divBdr>
            <w:top w:val="none" w:sz="0" w:space="0" w:color="auto"/>
            <w:left w:val="none" w:sz="0" w:space="0" w:color="auto"/>
            <w:bottom w:val="none" w:sz="0" w:space="0" w:color="auto"/>
            <w:right w:val="none" w:sz="0" w:space="0" w:color="auto"/>
          </w:divBdr>
        </w:div>
        <w:div w:id="1442142427">
          <w:marLeft w:val="0"/>
          <w:marRight w:val="0"/>
          <w:marTop w:val="0"/>
          <w:marBottom w:val="0"/>
          <w:divBdr>
            <w:top w:val="none" w:sz="0" w:space="0" w:color="auto"/>
            <w:left w:val="none" w:sz="0" w:space="0" w:color="auto"/>
            <w:bottom w:val="none" w:sz="0" w:space="0" w:color="auto"/>
            <w:right w:val="none" w:sz="0" w:space="0" w:color="auto"/>
          </w:divBdr>
        </w:div>
        <w:div w:id="2132632041">
          <w:marLeft w:val="0"/>
          <w:marRight w:val="0"/>
          <w:marTop w:val="0"/>
          <w:marBottom w:val="0"/>
          <w:divBdr>
            <w:top w:val="none" w:sz="0" w:space="0" w:color="auto"/>
            <w:left w:val="none" w:sz="0" w:space="0" w:color="auto"/>
            <w:bottom w:val="none" w:sz="0" w:space="0" w:color="auto"/>
            <w:right w:val="none" w:sz="0" w:space="0" w:color="auto"/>
          </w:divBdr>
        </w:div>
        <w:div w:id="1100103991">
          <w:marLeft w:val="0"/>
          <w:marRight w:val="0"/>
          <w:marTop w:val="0"/>
          <w:marBottom w:val="0"/>
          <w:divBdr>
            <w:top w:val="none" w:sz="0" w:space="0" w:color="auto"/>
            <w:left w:val="none" w:sz="0" w:space="0" w:color="auto"/>
            <w:bottom w:val="none" w:sz="0" w:space="0" w:color="auto"/>
            <w:right w:val="none" w:sz="0" w:space="0" w:color="auto"/>
          </w:divBdr>
        </w:div>
        <w:div w:id="2073001377">
          <w:marLeft w:val="0"/>
          <w:marRight w:val="0"/>
          <w:marTop w:val="0"/>
          <w:marBottom w:val="0"/>
          <w:divBdr>
            <w:top w:val="none" w:sz="0" w:space="0" w:color="auto"/>
            <w:left w:val="none" w:sz="0" w:space="0" w:color="auto"/>
            <w:bottom w:val="none" w:sz="0" w:space="0" w:color="auto"/>
            <w:right w:val="none" w:sz="0" w:space="0" w:color="auto"/>
          </w:divBdr>
        </w:div>
        <w:div w:id="739642021">
          <w:marLeft w:val="0"/>
          <w:marRight w:val="0"/>
          <w:marTop w:val="0"/>
          <w:marBottom w:val="0"/>
          <w:divBdr>
            <w:top w:val="none" w:sz="0" w:space="0" w:color="auto"/>
            <w:left w:val="none" w:sz="0" w:space="0" w:color="auto"/>
            <w:bottom w:val="none" w:sz="0" w:space="0" w:color="auto"/>
            <w:right w:val="none" w:sz="0" w:space="0" w:color="auto"/>
          </w:divBdr>
        </w:div>
        <w:div w:id="1808737451">
          <w:marLeft w:val="0"/>
          <w:marRight w:val="0"/>
          <w:marTop w:val="0"/>
          <w:marBottom w:val="0"/>
          <w:divBdr>
            <w:top w:val="none" w:sz="0" w:space="0" w:color="auto"/>
            <w:left w:val="none" w:sz="0" w:space="0" w:color="auto"/>
            <w:bottom w:val="none" w:sz="0" w:space="0" w:color="auto"/>
            <w:right w:val="none" w:sz="0" w:space="0" w:color="auto"/>
          </w:divBdr>
        </w:div>
        <w:div w:id="1379085513">
          <w:marLeft w:val="0"/>
          <w:marRight w:val="0"/>
          <w:marTop w:val="0"/>
          <w:marBottom w:val="0"/>
          <w:divBdr>
            <w:top w:val="none" w:sz="0" w:space="0" w:color="auto"/>
            <w:left w:val="none" w:sz="0" w:space="0" w:color="auto"/>
            <w:bottom w:val="none" w:sz="0" w:space="0" w:color="auto"/>
            <w:right w:val="none" w:sz="0" w:space="0" w:color="auto"/>
          </w:divBdr>
        </w:div>
        <w:div w:id="670642783">
          <w:marLeft w:val="0"/>
          <w:marRight w:val="0"/>
          <w:marTop w:val="0"/>
          <w:marBottom w:val="0"/>
          <w:divBdr>
            <w:top w:val="none" w:sz="0" w:space="0" w:color="auto"/>
            <w:left w:val="none" w:sz="0" w:space="0" w:color="auto"/>
            <w:bottom w:val="none" w:sz="0" w:space="0" w:color="auto"/>
            <w:right w:val="none" w:sz="0" w:space="0" w:color="auto"/>
          </w:divBdr>
        </w:div>
        <w:div w:id="1836651530">
          <w:marLeft w:val="0"/>
          <w:marRight w:val="0"/>
          <w:marTop w:val="0"/>
          <w:marBottom w:val="0"/>
          <w:divBdr>
            <w:top w:val="none" w:sz="0" w:space="0" w:color="auto"/>
            <w:left w:val="none" w:sz="0" w:space="0" w:color="auto"/>
            <w:bottom w:val="none" w:sz="0" w:space="0" w:color="auto"/>
            <w:right w:val="none" w:sz="0" w:space="0" w:color="auto"/>
          </w:divBdr>
        </w:div>
        <w:div w:id="1180435313">
          <w:marLeft w:val="0"/>
          <w:marRight w:val="0"/>
          <w:marTop w:val="0"/>
          <w:marBottom w:val="0"/>
          <w:divBdr>
            <w:top w:val="none" w:sz="0" w:space="0" w:color="auto"/>
            <w:left w:val="none" w:sz="0" w:space="0" w:color="auto"/>
            <w:bottom w:val="none" w:sz="0" w:space="0" w:color="auto"/>
            <w:right w:val="none" w:sz="0" w:space="0" w:color="auto"/>
          </w:divBdr>
        </w:div>
        <w:div w:id="351103780">
          <w:marLeft w:val="0"/>
          <w:marRight w:val="0"/>
          <w:marTop w:val="0"/>
          <w:marBottom w:val="0"/>
          <w:divBdr>
            <w:top w:val="none" w:sz="0" w:space="0" w:color="auto"/>
            <w:left w:val="none" w:sz="0" w:space="0" w:color="auto"/>
            <w:bottom w:val="none" w:sz="0" w:space="0" w:color="auto"/>
            <w:right w:val="none" w:sz="0" w:space="0" w:color="auto"/>
          </w:divBdr>
        </w:div>
        <w:div w:id="1873107993">
          <w:marLeft w:val="0"/>
          <w:marRight w:val="0"/>
          <w:marTop w:val="0"/>
          <w:marBottom w:val="0"/>
          <w:divBdr>
            <w:top w:val="none" w:sz="0" w:space="0" w:color="auto"/>
            <w:left w:val="none" w:sz="0" w:space="0" w:color="auto"/>
            <w:bottom w:val="none" w:sz="0" w:space="0" w:color="auto"/>
            <w:right w:val="none" w:sz="0" w:space="0" w:color="auto"/>
          </w:divBdr>
        </w:div>
        <w:div w:id="1022560742">
          <w:marLeft w:val="0"/>
          <w:marRight w:val="0"/>
          <w:marTop w:val="0"/>
          <w:marBottom w:val="0"/>
          <w:divBdr>
            <w:top w:val="none" w:sz="0" w:space="0" w:color="auto"/>
            <w:left w:val="none" w:sz="0" w:space="0" w:color="auto"/>
            <w:bottom w:val="none" w:sz="0" w:space="0" w:color="auto"/>
            <w:right w:val="none" w:sz="0" w:space="0" w:color="auto"/>
          </w:divBdr>
        </w:div>
        <w:div w:id="1394238453">
          <w:marLeft w:val="0"/>
          <w:marRight w:val="0"/>
          <w:marTop w:val="0"/>
          <w:marBottom w:val="0"/>
          <w:divBdr>
            <w:top w:val="none" w:sz="0" w:space="0" w:color="auto"/>
            <w:left w:val="none" w:sz="0" w:space="0" w:color="auto"/>
            <w:bottom w:val="none" w:sz="0" w:space="0" w:color="auto"/>
            <w:right w:val="none" w:sz="0" w:space="0" w:color="auto"/>
          </w:divBdr>
        </w:div>
        <w:div w:id="1685932307">
          <w:marLeft w:val="0"/>
          <w:marRight w:val="0"/>
          <w:marTop w:val="0"/>
          <w:marBottom w:val="0"/>
          <w:divBdr>
            <w:top w:val="none" w:sz="0" w:space="0" w:color="auto"/>
            <w:left w:val="none" w:sz="0" w:space="0" w:color="auto"/>
            <w:bottom w:val="none" w:sz="0" w:space="0" w:color="auto"/>
            <w:right w:val="none" w:sz="0" w:space="0" w:color="auto"/>
          </w:divBdr>
        </w:div>
        <w:div w:id="2074572476">
          <w:marLeft w:val="0"/>
          <w:marRight w:val="0"/>
          <w:marTop w:val="0"/>
          <w:marBottom w:val="0"/>
          <w:divBdr>
            <w:top w:val="none" w:sz="0" w:space="0" w:color="auto"/>
            <w:left w:val="none" w:sz="0" w:space="0" w:color="auto"/>
            <w:bottom w:val="none" w:sz="0" w:space="0" w:color="auto"/>
            <w:right w:val="none" w:sz="0" w:space="0" w:color="auto"/>
          </w:divBdr>
        </w:div>
        <w:div w:id="941692220">
          <w:marLeft w:val="0"/>
          <w:marRight w:val="0"/>
          <w:marTop w:val="0"/>
          <w:marBottom w:val="0"/>
          <w:divBdr>
            <w:top w:val="none" w:sz="0" w:space="0" w:color="auto"/>
            <w:left w:val="none" w:sz="0" w:space="0" w:color="auto"/>
            <w:bottom w:val="none" w:sz="0" w:space="0" w:color="auto"/>
            <w:right w:val="none" w:sz="0" w:space="0" w:color="auto"/>
          </w:divBdr>
        </w:div>
        <w:div w:id="879977002">
          <w:marLeft w:val="0"/>
          <w:marRight w:val="0"/>
          <w:marTop w:val="0"/>
          <w:marBottom w:val="0"/>
          <w:divBdr>
            <w:top w:val="none" w:sz="0" w:space="0" w:color="auto"/>
            <w:left w:val="none" w:sz="0" w:space="0" w:color="auto"/>
            <w:bottom w:val="none" w:sz="0" w:space="0" w:color="auto"/>
            <w:right w:val="none" w:sz="0" w:space="0" w:color="auto"/>
          </w:divBdr>
        </w:div>
        <w:div w:id="194122104">
          <w:marLeft w:val="0"/>
          <w:marRight w:val="0"/>
          <w:marTop w:val="0"/>
          <w:marBottom w:val="0"/>
          <w:divBdr>
            <w:top w:val="none" w:sz="0" w:space="0" w:color="auto"/>
            <w:left w:val="none" w:sz="0" w:space="0" w:color="auto"/>
            <w:bottom w:val="none" w:sz="0" w:space="0" w:color="auto"/>
            <w:right w:val="none" w:sz="0" w:space="0" w:color="auto"/>
          </w:divBdr>
        </w:div>
        <w:div w:id="772215218">
          <w:marLeft w:val="0"/>
          <w:marRight w:val="0"/>
          <w:marTop w:val="0"/>
          <w:marBottom w:val="0"/>
          <w:divBdr>
            <w:top w:val="none" w:sz="0" w:space="0" w:color="auto"/>
            <w:left w:val="none" w:sz="0" w:space="0" w:color="auto"/>
            <w:bottom w:val="none" w:sz="0" w:space="0" w:color="auto"/>
            <w:right w:val="none" w:sz="0" w:space="0" w:color="auto"/>
          </w:divBdr>
        </w:div>
        <w:div w:id="1669744085">
          <w:marLeft w:val="0"/>
          <w:marRight w:val="0"/>
          <w:marTop w:val="0"/>
          <w:marBottom w:val="0"/>
          <w:divBdr>
            <w:top w:val="none" w:sz="0" w:space="0" w:color="auto"/>
            <w:left w:val="none" w:sz="0" w:space="0" w:color="auto"/>
            <w:bottom w:val="none" w:sz="0" w:space="0" w:color="auto"/>
            <w:right w:val="none" w:sz="0" w:space="0" w:color="auto"/>
          </w:divBdr>
        </w:div>
        <w:div w:id="196160145">
          <w:marLeft w:val="0"/>
          <w:marRight w:val="0"/>
          <w:marTop w:val="0"/>
          <w:marBottom w:val="0"/>
          <w:divBdr>
            <w:top w:val="none" w:sz="0" w:space="0" w:color="auto"/>
            <w:left w:val="none" w:sz="0" w:space="0" w:color="auto"/>
            <w:bottom w:val="none" w:sz="0" w:space="0" w:color="auto"/>
            <w:right w:val="none" w:sz="0" w:space="0" w:color="auto"/>
          </w:divBdr>
        </w:div>
        <w:div w:id="329988083">
          <w:marLeft w:val="0"/>
          <w:marRight w:val="0"/>
          <w:marTop w:val="0"/>
          <w:marBottom w:val="0"/>
          <w:divBdr>
            <w:top w:val="none" w:sz="0" w:space="0" w:color="auto"/>
            <w:left w:val="none" w:sz="0" w:space="0" w:color="auto"/>
            <w:bottom w:val="none" w:sz="0" w:space="0" w:color="auto"/>
            <w:right w:val="none" w:sz="0" w:space="0" w:color="auto"/>
          </w:divBdr>
        </w:div>
        <w:div w:id="203530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gmaaldrich.com/US/en/product/roche/libtmro" TargetMode="External"/><Relationship Id="rId4" Type="http://schemas.openxmlformats.org/officeDocument/2006/relationships/hyperlink" Target="https://www.thermofisher.com/order/catalog/product/22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Martelotto</dc:creator>
  <cp:keywords/>
  <dc:description/>
  <cp:lastModifiedBy>Luciano Martelotto</cp:lastModifiedBy>
  <cp:revision>1</cp:revision>
  <dcterms:created xsi:type="dcterms:W3CDTF">2023-06-21T00:44:00Z</dcterms:created>
  <dcterms:modified xsi:type="dcterms:W3CDTF">2023-06-21T00:44:00Z</dcterms:modified>
</cp:coreProperties>
</file>